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65" w:rsidRPr="003C5465" w:rsidRDefault="003C5465" w:rsidP="0052450B">
      <w:pPr>
        <w:jc w:val="center"/>
        <w:rPr>
          <w:b/>
        </w:rPr>
      </w:pPr>
      <w:r w:rsidRPr="003C5465">
        <w:rPr>
          <w:b/>
        </w:rPr>
        <w:t>PRZEDMIOTOWY SYSTEM OCENIANIA – MATEMATYKA</w:t>
      </w:r>
      <w:r>
        <w:rPr>
          <w:b/>
        </w:rPr>
        <w:t xml:space="preserve"> IV - VIII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Każdy uczeń jest oceniany zgodnie z zasadami sprawiedliwości.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Prace klasowe, sprawdziany, kartkówki, odpowiedzi ustne i prace twórcze są obowiązkowe.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Prace klasowe oraz sprawdziany są zapowiadane z co najmniej tygodniowym wyprzedz</w:t>
      </w:r>
      <w:r>
        <w:t>e</w:t>
      </w:r>
      <w:r>
        <w:t>niem. Ponadto podany jest zakres materiału.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Kartkówki nie muszą być zapowiadane i mogą obejmować materiał z trzech ostatnich tem</w:t>
      </w:r>
      <w:r>
        <w:t>a</w:t>
      </w:r>
      <w:r w:rsidR="0052450B">
        <w:t>tów</w:t>
      </w:r>
      <w:r>
        <w:t>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Nie wystawia się ocen za odpowiedzi ustne, nie przeprowadza się prac klasowych</w:t>
      </w:r>
      <w:r w:rsidR="0052450B">
        <w:t>,</w:t>
      </w:r>
      <w:r>
        <w:t xml:space="preserve"> spra</w:t>
      </w:r>
      <w:r>
        <w:t>w</w:t>
      </w:r>
      <w:r>
        <w:t>dzianów i kartkówek bezpośrednio po całodziennej lub kilkudniowej wycieczce.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Uczeń nieobecny zaległą pracę klasową, sprawdzian lub kartkówkę pisze w terminie dwóch tygodni od momentu przyjścia do szkoły.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Jeżeli nieobecność jest jednodniowa, uczeń nadrabia zaległą pracę pisemną na najbliższych zajęciach dodatkowych lub w innym terminie wcześniej ustalonym z nauczycielem.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Uczeń może poprawić ocenę niedostateczną, dopuszczającą lub dostateczną.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Nauczyciel oddaje poprawione prace pisemne w ciągu 7 dni od daty pisemnego sprawdzenia wiadomości.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Nauczyciel nie ocenia ucznia do trzech dni po dłuższej, usprawiedliwionej nieobecności w szkole.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Uczeń, który spóźni się na lekcję lub uczeń z jednodniową nieobecnością jest zobowiązany samodzielnie i we własnym zakresie nadrobić materiał do następnej planowanej lekcji.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Każdy uczeń jest zobowiązany do posiadania na lekcji matematyki: zeszytu, podręcznika, ćw</w:t>
      </w:r>
      <w:r>
        <w:t>i</w:t>
      </w:r>
      <w:r>
        <w:t>czeń, przyborów (linijki, ekierki, kątomierza, cyrkla, ołówka, gumki).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Uczeń ma prawo do dwukrotnego zgłoszenia nieprzygotowania do zajęć w ciągu semestru. Przez nieprzygotowanie rozumiemy niegotowość do odpowiedzi ustnej lub niezapowiedzi</w:t>
      </w:r>
      <w:r>
        <w:t>a</w:t>
      </w:r>
      <w:r w:rsidR="0052450B">
        <w:t>nej kartkówki</w:t>
      </w:r>
      <w:r>
        <w:t>, brak uzupełnionej (nadrobionej) notatki w zeszycie, brak pomocy potrzebnych na lekcji.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Po wykorzystaniu limitu określonego powyżej uczeń otrzymuje ocenę niedostateczną za ka</w:t>
      </w:r>
      <w:r>
        <w:t>ż</w:t>
      </w:r>
      <w:r>
        <w:t>de następne nieprzygotowanie.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Aktywność na lekcji nagradzana jest plusami. Za 3 zgromadzone plusy uczeń otrzymuje ocenę bardzo dobrą. Przez aktywność na lekcjach rozumiemy częste zgłaszanie się na lekcji i udzi</w:t>
      </w:r>
      <w:r>
        <w:t>e</w:t>
      </w:r>
      <w:r>
        <w:t>lanie poprawnych odpowiedzi, rozwiązywanie zadań dodatkowych w domu i w czasie lekcji, aktywną pracę w grupach.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t>Przy ocenianiu semestralnym nauczyciel uwzględnia zaangażowanie ucznia w pracę na lekcji oraz możliwości intelektualne ucznia.</w:t>
      </w:r>
    </w:p>
    <w:p w:rsidR="003C5465" w:rsidRDefault="003C5465" w:rsidP="0052450B">
      <w:pPr>
        <w:pStyle w:val="Akapitzlist"/>
        <w:numPr>
          <w:ilvl w:val="0"/>
          <w:numId w:val="2"/>
        </w:numPr>
        <w:jc w:val="both"/>
      </w:pPr>
      <w:r>
        <w:lastRenderedPageBreak/>
        <w:t>Prace pisemne oceniane są według następujących kryteriów:</w:t>
      </w:r>
    </w:p>
    <w:tbl>
      <w:tblPr>
        <w:tblStyle w:val="Tabela-Siatka"/>
        <w:tblW w:w="0" w:type="auto"/>
        <w:jc w:val="center"/>
        <w:tblInd w:w="360" w:type="dxa"/>
        <w:tblLook w:val="04A0"/>
      </w:tblPr>
      <w:tblGrid>
        <w:gridCol w:w="3150"/>
        <w:gridCol w:w="1677"/>
      </w:tblGrid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Pr="003C5465" w:rsidRDefault="003C5465" w:rsidP="0052450B">
            <w:pPr>
              <w:jc w:val="both"/>
              <w:rPr>
                <w:b/>
              </w:rPr>
            </w:pPr>
            <w:r w:rsidRPr="003C5465">
              <w:rPr>
                <w:b/>
              </w:rPr>
              <w:t>UZYSKANA ILOŚĆ PUNKTÓW WYRAŻONA W PROCENTACH</w:t>
            </w:r>
          </w:p>
        </w:tc>
        <w:tc>
          <w:tcPr>
            <w:tcW w:w="1677" w:type="dxa"/>
            <w:vAlign w:val="center"/>
          </w:tcPr>
          <w:p w:rsidR="003C5465" w:rsidRPr="003C5465" w:rsidRDefault="003C5465" w:rsidP="0052450B">
            <w:pPr>
              <w:jc w:val="both"/>
              <w:rPr>
                <w:b/>
              </w:rPr>
            </w:pPr>
            <w:r w:rsidRPr="003C5465">
              <w:rPr>
                <w:b/>
              </w:rPr>
              <w:t>OCENA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52450B">
            <w:pPr>
              <w:jc w:val="both"/>
            </w:pPr>
            <w:r>
              <w:t>0 - 34</w:t>
            </w:r>
          </w:p>
        </w:tc>
        <w:tc>
          <w:tcPr>
            <w:tcW w:w="1677" w:type="dxa"/>
            <w:vAlign w:val="center"/>
          </w:tcPr>
          <w:p w:rsidR="003C5465" w:rsidRDefault="003C5465" w:rsidP="0052450B">
            <w:pPr>
              <w:jc w:val="both"/>
            </w:pPr>
            <w:r>
              <w:t>niedostateczny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52450B">
            <w:pPr>
              <w:jc w:val="both"/>
            </w:pPr>
            <w:r>
              <w:t>35 - 50</w:t>
            </w:r>
          </w:p>
        </w:tc>
        <w:tc>
          <w:tcPr>
            <w:tcW w:w="1677" w:type="dxa"/>
            <w:vAlign w:val="center"/>
          </w:tcPr>
          <w:p w:rsidR="003C5465" w:rsidRDefault="003C5465" w:rsidP="0052450B">
            <w:pPr>
              <w:jc w:val="both"/>
            </w:pPr>
            <w:r>
              <w:t>dopuszczający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52450B">
            <w:pPr>
              <w:jc w:val="both"/>
            </w:pPr>
            <w:r>
              <w:t>51 - 74</w:t>
            </w:r>
          </w:p>
        </w:tc>
        <w:tc>
          <w:tcPr>
            <w:tcW w:w="1677" w:type="dxa"/>
            <w:vAlign w:val="center"/>
          </w:tcPr>
          <w:p w:rsidR="003C5465" w:rsidRDefault="003C5465" w:rsidP="0052450B">
            <w:pPr>
              <w:jc w:val="both"/>
            </w:pPr>
            <w:r>
              <w:t>dostateczny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52450B">
            <w:pPr>
              <w:jc w:val="both"/>
            </w:pPr>
            <w:r>
              <w:t>75 - 90</w:t>
            </w:r>
          </w:p>
        </w:tc>
        <w:tc>
          <w:tcPr>
            <w:tcW w:w="1677" w:type="dxa"/>
            <w:vAlign w:val="center"/>
          </w:tcPr>
          <w:p w:rsidR="003C5465" w:rsidRDefault="003C5465" w:rsidP="0052450B">
            <w:pPr>
              <w:jc w:val="both"/>
            </w:pPr>
            <w:r>
              <w:t>dobry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52450B">
            <w:pPr>
              <w:jc w:val="both"/>
            </w:pPr>
            <w:r>
              <w:t>91 - 99</w:t>
            </w:r>
          </w:p>
        </w:tc>
        <w:tc>
          <w:tcPr>
            <w:tcW w:w="1677" w:type="dxa"/>
            <w:vAlign w:val="center"/>
          </w:tcPr>
          <w:p w:rsidR="003C5465" w:rsidRDefault="003C5465" w:rsidP="0052450B">
            <w:pPr>
              <w:jc w:val="both"/>
            </w:pPr>
            <w:r>
              <w:t>bardzo dobry</w:t>
            </w:r>
          </w:p>
        </w:tc>
      </w:tr>
      <w:tr w:rsidR="003C5465" w:rsidTr="003C5465">
        <w:trPr>
          <w:jc w:val="center"/>
        </w:trPr>
        <w:tc>
          <w:tcPr>
            <w:tcW w:w="3150" w:type="dxa"/>
            <w:vAlign w:val="center"/>
          </w:tcPr>
          <w:p w:rsidR="003C5465" w:rsidRDefault="003C5465" w:rsidP="0052450B">
            <w:pPr>
              <w:jc w:val="both"/>
            </w:pPr>
            <w:r>
              <w:t>Ocenę celującą otrzymuje uczeń, który uzyskał 100% punktów lub rozwiązał zadanie dodatkowe.</w:t>
            </w:r>
          </w:p>
        </w:tc>
        <w:tc>
          <w:tcPr>
            <w:tcW w:w="1677" w:type="dxa"/>
            <w:vAlign w:val="center"/>
          </w:tcPr>
          <w:p w:rsidR="003C5465" w:rsidRDefault="003C5465" w:rsidP="0052450B">
            <w:pPr>
              <w:jc w:val="both"/>
            </w:pPr>
            <w:r>
              <w:t>celujący</w:t>
            </w:r>
          </w:p>
        </w:tc>
      </w:tr>
    </w:tbl>
    <w:p w:rsidR="00DB443E" w:rsidRDefault="00DB443E" w:rsidP="00DB443E">
      <w:pPr>
        <w:pStyle w:val="Akapitzlist"/>
        <w:jc w:val="both"/>
      </w:pPr>
    </w:p>
    <w:p w:rsidR="003C5465" w:rsidRDefault="00DB443E" w:rsidP="00DB443E">
      <w:pPr>
        <w:pStyle w:val="Akapitzlist"/>
        <w:numPr>
          <w:ilvl w:val="0"/>
          <w:numId w:val="2"/>
        </w:numPr>
        <w:jc w:val="both"/>
      </w:pPr>
      <w:r>
        <w:t>Uczeń ma możliwość pisania sprawdzianu i/lub kartkówki w wersji prostszej. Znajdują się tu tylko zadania na ocenę dopuszczającą i dostateczną. Z takiej pracy można uzyskać maksyma</w:t>
      </w:r>
      <w:r>
        <w:t>l</w:t>
      </w:r>
      <w:r>
        <w:t>nie ocenę dostateczną. Kryteria oceniania:</w:t>
      </w:r>
    </w:p>
    <w:tbl>
      <w:tblPr>
        <w:tblStyle w:val="Tabela-Siatka"/>
        <w:tblW w:w="0" w:type="auto"/>
        <w:jc w:val="center"/>
        <w:tblInd w:w="360" w:type="dxa"/>
        <w:tblLook w:val="04A0"/>
      </w:tblPr>
      <w:tblGrid>
        <w:gridCol w:w="3150"/>
        <w:gridCol w:w="1677"/>
      </w:tblGrid>
      <w:tr w:rsidR="00DB443E" w:rsidTr="00DB443E">
        <w:trPr>
          <w:trHeight w:val="328"/>
          <w:jc w:val="center"/>
        </w:trPr>
        <w:tc>
          <w:tcPr>
            <w:tcW w:w="3150" w:type="dxa"/>
            <w:vAlign w:val="center"/>
          </w:tcPr>
          <w:p w:rsidR="00DB443E" w:rsidRPr="003C5465" w:rsidRDefault="00DB443E" w:rsidP="00840CEE">
            <w:pPr>
              <w:jc w:val="both"/>
              <w:rPr>
                <w:b/>
              </w:rPr>
            </w:pPr>
            <w:r>
              <w:rPr>
                <w:b/>
              </w:rPr>
              <w:t xml:space="preserve">ILOŚĆ PUNKTÓW </w:t>
            </w:r>
          </w:p>
        </w:tc>
        <w:tc>
          <w:tcPr>
            <w:tcW w:w="1677" w:type="dxa"/>
            <w:vAlign w:val="center"/>
          </w:tcPr>
          <w:p w:rsidR="00DB443E" w:rsidRPr="003C5465" w:rsidRDefault="00DB443E" w:rsidP="00840CEE">
            <w:pPr>
              <w:jc w:val="both"/>
              <w:rPr>
                <w:b/>
              </w:rPr>
            </w:pPr>
            <w:r w:rsidRPr="003C5465">
              <w:rPr>
                <w:b/>
              </w:rPr>
              <w:t>OCENA</w:t>
            </w:r>
          </w:p>
        </w:tc>
      </w:tr>
      <w:tr w:rsidR="00DB443E" w:rsidTr="00840CEE">
        <w:trPr>
          <w:jc w:val="center"/>
        </w:trPr>
        <w:tc>
          <w:tcPr>
            <w:tcW w:w="3150" w:type="dxa"/>
            <w:vAlign w:val="center"/>
          </w:tcPr>
          <w:p w:rsidR="00DB443E" w:rsidRDefault="00DB443E" w:rsidP="00DB443E">
            <w:pPr>
              <w:jc w:val="both"/>
            </w:pPr>
            <w:r>
              <w:t xml:space="preserve">0 -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ilości punktów</w:t>
            </w:r>
          </w:p>
        </w:tc>
        <w:tc>
          <w:tcPr>
            <w:tcW w:w="1677" w:type="dxa"/>
            <w:vAlign w:val="center"/>
          </w:tcPr>
          <w:p w:rsidR="00DB443E" w:rsidRDefault="00DB443E" w:rsidP="00840CEE">
            <w:pPr>
              <w:jc w:val="both"/>
            </w:pPr>
            <w:r>
              <w:t>niedostateczny</w:t>
            </w:r>
          </w:p>
        </w:tc>
      </w:tr>
      <w:tr w:rsidR="00DB443E" w:rsidTr="00840CEE">
        <w:trPr>
          <w:jc w:val="center"/>
        </w:trPr>
        <w:tc>
          <w:tcPr>
            <w:tcW w:w="3150" w:type="dxa"/>
            <w:vAlign w:val="center"/>
          </w:tcPr>
          <w:p w:rsidR="00DB443E" w:rsidRDefault="00DB443E" w:rsidP="00840CEE">
            <w:pPr>
              <w:jc w:val="both"/>
            </w:pPr>
            <w:r>
              <w:t xml:space="preserve">powyżej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do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ilości punktów</w:t>
            </w:r>
          </w:p>
        </w:tc>
        <w:tc>
          <w:tcPr>
            <w:tcW w:w="1677" w:type="dxa"/>
            <w:vAlign w:val="center"/>
          </w:tcPr>
          <w:p w:rsidR="00DB443E" w:rsidRDefault="00DB443E" w:rsidP="00840CEE">
            <w:pPr>
              <w:jc w:val="both"/>
            </w:pPr>
            <w:r>
              <w:t>dopuszczający</w:t>
            </w:r>
          </w:p>
        </w:tc>
      </w:tr>
      <w:tr w:rsidR="00DB443E" w:rsidTr="00840CEE">
        <w:trPr>
          <w:jc w:val="center"/>
        </w:trPr>
        <w:tc>
          <w:tcPr>
            <w:tcW w:w="3150" w:type="dxa"/>
            <w:vAlign w:val="center"/>
          </w:tcPr>
          <w:p w:rsidR="00DB443E" w:rsidRDefault="00DB443E" w:rsidP="00840CEE">
            <w:pPr>
              <w:jc w:val="both"/>
            </w:pPr>
            <w:r>
              <w:rPr>
                <w:rFonts w:eastAsiaTheme="minorEastAsia"/>
              </w:rPr>
              <w:t xml:space="preserve">powyżej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ilości punktów</w:t>
            </w:r>
          </w:p>
        </w:tc>
        <w:tc>
          <w:tcPr>
            <w:tcW w:w="1677" w:type="dxa"/>
            <w:vAlign w:val="center"/>
          </w:tcPr>
          <w:p w:rsidR="00DB443E" w:rsidRDefault="00DB443E" w:rsidP="00840CEE">
            <w:pPr>
              <w:jc w:val="both"/>
            </w:pPr>
            <w:r>
              <w:t>dostateczny</w:t>
            </w:r>
          </w:p>
        </w:tc>
      </w:tr>
    </w:tbl>
    <w:p w:rsidR="00D352D0" w:rsidRDefault="00D352D0" w:rsidP="00D352D0">
      <w:pPr>
        <w:pStyle w:val="Akapitzlist"/>
        <w:jc w:val="both"/>
      </w:pPr>
    </w:p>
    <w:p w:rsidR="0005396E" w:rsidRDefault="00D352D0" w:rsidP="0005396E">
      <w:pPr>
        <w:pStyle w:val="Akapitzlist"/>
        <w:numPr>
          <w:ilvl w:val="0"/>
          <w:numId w:val="2"/>
        </w:numPr>
        <w:jc w:val="both"/>
      </w:pPr>
      <w:r>
        <w:t>Uczeń sam decyduje, którą wersję sprawdzianu/kartkówki chce pisać.</w:t>
      </w:r>
    </w:p>
    <w:sectPr w:rsidR="0005396E" w:rsidSect="00B4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2C7"/>
    <w:multiLevelType w:val="hybridMultilevel"/>
    <w:tmpl w:val="F0C41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A3D32"/>
    <w:multiLevelType w:val="hybridMultilevel"/>
    <w:tmpl w:val="E5A2FB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230929"/>
    <w:multiLevelType w:val="hybridMultilevel"/>
    <w:tmpl w:val="185A8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compat/>
  <w:rsids>
    <w:rsidRoot w:val="003C5465"/>
    <w:rsid w:val="0005396E"/>
    <w:rsid w:val="000F7DD5"/>
    <w:rsid w:val="003C5465"/>
    <w:rsid w:val="003C6414"/>
    <w:rsid w:val="00427806"/>
    <w:rsid w:val="0052450B"/>
    <w:rsid w:val="00592AC0"/>
    <w:rsid w:val="009A5308"/>
    <w:rsid w:val="00B418BC"/>
    <w:rsid w:val="00C552DD"/>
    <w:rsid w:val="00D352D0"/>
    <w:rsid w:val="00DB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65"/>
    <w:pPr>
      <w:ind w:left="720"/>
      <w:contextualSpacing/>
    </w:pPr>
  </w:style>
  <w:style w:type="table" w:styleId="Tabela-Siatka">
    <w:name w:val="Table Grid"/>
    <w:basedOn w:val="Standardowy"/>
    <w:uiPriority w:val="59"/>
    <w:rsid w:val="003C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DB443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FB0E4-A565-433F-A63F-01DD7EE8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Rudnicka</dc:creator>
  <cp:lastModifiedBy>Natalia Rudnicka</cp:lastModifiedBy>
  <cp:revision>5</cp:revision>
  <dcterms:created xsi:type="dcterms:W3CDTF">2023-09-05T18:59:00Z</dcterms:created>
  <dcterms:modified xsi:type="dcterms:W3CDTF">2024-09-03T10:58:00Z</dcterms:modified>
</cp:coreProperties>
</file>