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81" w:rsidRPr="00046E81" w:rsidRDefault="00046E81" w:rsidP="00046E81">
      <w:pPr>
        <w:jc w:val="right"/>
        <w:rPr>
          <w:rFonts w:ascii="Garamond" w:hAnsi="Garamond"/>
          <w:bCs/>
          <w:i/>
        </w:rPr>
      </w:pPr>
      <w:bookmarkStart w:id="0" w:name="_GoBack"/>
      <w:bookmarkEnd w:id="0"/>
      <w:r w:rsidRPr="00046E81">
        <w:rPr>
          <w:rFonts w:ascii="Garamond" w:hAnsi="Garamond"/>
          <w:bCs/>
          <w:i/>
        </w:rPr>
        <w:t>Warszawa, 26 marca 2020 roku</w:t>
      </w:r>
    </w:p>
    <w:p w:rsidR="00046E81" w:rsidRPr="00046E81" w:rsidRDefault="00046E81" w:rsidP="0039726C">
      <w:pPr>
        <w:jc w:val="both"/>
        <w:rPr>
          <w:rFonts w:ascii="Garamond" w:hAnsi="Garamond"/>
          <w:b/>
          <w:bCs/>
          <w:sz w:val="36"/>
        </w:rPr>
      </w:pPr>
    </w:p>
    <w:p w:rsidR="0039726C" w:rsidRPr="00046E81" w:rsidRDefault="00046E81" w:rsidP="00046E81">
      <w:pPr>
        <w:jc w:val="center"/>
        <w:rPr>
          <w:rFonts w:ascii="Garamond" w:hAnsi="Garamond"/>
          <w:b/>
          <w:sz w:val="36"/>
        </w:rPr>
      </w:pPr>
      <w:r w:rsidRPr="00046E81">
        <w:rPr>
          <w:rFonts w:ascii="Garamond" w:hAnsi="Garamond"/>
          <w:b/>
          <w:bCs/>
          <w:sz w:val="36"/>
        </w:rPr>
        <w:t>P</w:t>
      </w:r>
      <w:r w:rsidR="0039726C" w:rsidRPr="00046E81">
        <w:rPr>
          <w:rFonts w:ascii="Garamond" w:hAnsi="Garamond"/>
          <w:b/>
          <w:bCs/>
          <w:sz w:val="36"/>
        </w:rPr>
        <w:t>róbn</w:t>
      </w:r>
      <w:r w:rsidRPr="00046E81">
        <w:rPr>
          <w:rFonts w:ascii="Garamond" w:hAnsi="Garamond"/>
          <w:b/>
          <w:bCs/>
          <w:sz w:val="36"/>
        </w:rPr>
        <w:t>y egzamin</w:t>
      </w:r>
      <w:r w:rsidR="0039726C" w:rsidRPr="00046E81">
        <w:rPr>
          <w:rFonts w:ascii="Garamond" w:hAnsi="Garamond"/>
          <w:b/>
          <w:bCs/>
          <w:sz w:val="36"/>
        </w:rPr>
        <w:t xml:space="preserve"> ósmoklasisty</w:t>
      </w:r>
      <w:r w:rsidRPr="00046E81">
        <w:rPr>
          <w:rFonts w:ascii="Garamond" w:hAnsi="Garamond"/>
          <w:b/>
          <w:bCs/>
          <w:sz w:val="36"/>
        </w:rPr>
        <w:br/>
        <w:t>– informacja MEN i CKE</w:t>
      </w:r>
    </w:p>
    <w:p w:rsidR="0039726C" w:rsidRPr="00046E81" w:rsidRDefault="0039726C" w:rsidP="0039726C">
      <w:pPr>
        <w:jc w:val="both"/>
        <w:rPr>
          <w:rFonts w:ascii="Garamond" w:hAnsi="Garamond"/>
          <w:b/>
        </w:rPr>
      </w:pPr>
    </w:p>
    <w:p w:rsidR="0039726C" w:rsidRPr="00046E81" w:rsidRDefault="0039726C" w:rsidP="0039726C">
      <w:pPr>
        <w:jc w:val="both"/>
        <w:rPr>
          <w:rFonts w:ascii="Garamond" w:hAnsi="Garamond"/>
        </w:rPr>
      </w:pPr>
    </w:p>
    <w:p w:rsidR="00426F7B" w:rsidRPr="00983011" w:rsidRDefault="0039726C" w:rsidP="00426F7B">
      <w:pPr>
        <w:jc w:val="both"/>
        <w:rPr>
          <w:rFonts w:ascii="Garamond" w:hAnsi="Garamond"/>
          <w:b/>
        </w:rPr>
      </w:pPr>
      <w:r w:rsidRPr="00046E81">
        <w:rPr>
          <w:rFonts w:ascii="Garamond" w:hAnsi="Garamond"/>
          <w:b/>
        </w:rPr>
        <w:t xml:space="preserve">Centralna Komisja Egzaminacyjna oraz okręgowe komisje egzaminacyjne </w:t>
      </w:r>
      <w:r w:rsidR="00046E81" w:rsidRPr="00046E81">
        <w:rPr>
          <w:rFonts w:ascii="Garamond" w:hAnsi="Garamond"/>
          <w:b/>
        </w:rPr>
        <w:t xml:space="preserve">przygotowują </w:t>
      </w:r>
      <w:r w:rsidRPr="00046E81">
        <w:rPr>
          <w:rFonts w:ascii="Garamond" w:hAnsi="Garamond"/>
          <w:b/>
        </w:rPr>
        <w:t xml:space="preserve">materiały do przeprowadzenia próbnego egzaminu ósmoklasisty z języka polskiego, matematyki oraz języków obcych nowożytnych (angielskiego, francuskiego, hiszpańskiego, niemieckiego, rosyjskiego i włoskiego).Zainteresowane szkoły będą mogły przeprowadzić </w:t>
      </w:r>
      <w:r w:rsidR="00046E81" w:rsidRPr="00046E81">
        <w:rPr>
          <w:rFonts w:ascii="Garamond" w:hAnsi="Garamond"/>
          <w:b/>
        </w:rPr>
        <w:t xml:space="preserve">taką </w:t>
      </w:r>
      <w:r w:rsidRPr="00046E81">
        <w:rPr>
          <w:rFonts w:ascii="Garamond" w:hAnsi="Garamond"/>
          <w:b/>
        </w:rPr>
        <w:t>próbę od 30 marca do 1 kwietnia br.</w:t>
      </w:r>
      <w:r w:rsidR="00426F7B">
        <w:rPr>
          <w:rFonts w:ascii="Garamond" w:hAnsi="Garamond"/>
          <w:b/>
        </w:rPr>
        <w:t xml:space="preserve"> Propozycja próbnego egzaminu to element wspólnych działań CKE i Ministerstwa Edukacji Narodowej, aby w czasie zawieszenia zajęć w szkołach, wesprzeć dyrektorów w ich bieżących zadaniach. </w:t>
      </w:r>
    </w:p>
    <w:p w:rsidR="0039726C" w:rsidRPr="00046E81" w:rsidRDefault="0039726C" w:rsidP="0039726C">
      <w:pPr>
        <w:jc w:val="both"/>
        <w:rPr>
          <w:rFonts w:ascii="Garamond" w:hAnsi="Garamond"/>
          <w:b/>
        </w:rPr>
      </w:pPr>
    </w:p>
    <w:p w:rsidR="00046E81" w:rsidRDefault="00046E81" w:rsidP="00046E81">
      <w:pPr>
        <w:jc w:val="both"/>
        <w:rPr>
          <w:rFonts w:ascii="Garamond" w:hAnsi="Garamond"/>
        </w:rPr>
      </w:pPr>
      <w:r w:rsidRPr="00046E81">
        <w:rPr>
          <w:rFonts w:ascii="Garamond" w:hAnsi="Garamond"/>
          <w:i/>
        </w:rPr>
        <w:t xml:space="preserve">- Co roku wiele szkół przeprowadza próbne egzaminy. Obecnie, mając na uwadze wyjątkową sytuację zawieszenia zajęć w szkołach, wspólnie z Centralną Komisją Egzaminacyjną chcemy </w:t>
      </w:r>
      <w:r w:rsidR="00426F7B">
        <w:rPr>
          <w:rFonts w:ascii="Garamond" w:hAnsi="Garamond"/>
          <w:i/>
        </w:rPr>
        <w:t>wspomóc</w:t>
      </w:r>
      <w:r w:rsidRPr="00046E81">
        <w:rPr>
          <w:rFonts w:ascii="Garamond" w:hAnsi="Garamond"/>
          <w:i/>
        </w:rPr>
        <w:t xml:space="preserve"> dyrektorów i nauczycieli również w kwestii organizacji próbnych egzaminów dla ósmoklasistów, aby mogli </w:t>
      </w:r>
      <w:r w:rsidR="00426F7B">
        <w:rPr>
          <w:rFonts w:ascii="Garamond" w:hAnsi="Garamond"/>
          <w:i/>
        </w:rPr>
        <w:t xml:space="preserve">oni </w:t>
      </w:r>
      <w:r w:rsidRPr="00046E81">
        <w:rPr>
          <w:rFonts w:ascii="Garamond" w:hAnsi="Garamond"/>
          <w:i/>
        </w:rPr>
        <w:t>skupić się na realizacji zadań w nowej sytuacji</w:t>
      </w:r>
      <w:r w:rsidRPr="00046E81">
        <w:rPr>
          <w:rFonts w:ascii="Garamond" w:hAnsi="Garamond"/>
          <w:sz w:val="28"/>
        </w:rPr>
        <w:t>–</w:t>
      </w:r>
      <w:r>
        <w:rPr>
          <w:rFonts w:ascii="Garamond" w:hAnsi="Garamond"/>
        </w:rPr>
        <w:t xml:space="preserve"> podkreślił Minister Edukacji Narodowej Dariusz Piontkowski. </w:t>
      </w:r>
    </w:p>
    <w:p w:rsidR="00046E81" w:rsidRDefault="00046E81" w:rsidP="0039726C">
      <w:pPr>
        <w:jc w:val="both"/>
        <w:rPr>
          <w:rFonts w:ascii="Garamond" w:hAnsi="Garamond"/>
          <w:iCs/>
          <w:szCs w:val="23"/>
        </w:rPr>
      </w:pPr>
    </w:p>
    <w:p w:rsidR="00046E81" w:rsidRPr="00046E81" w:rsidRDefault="00046E81" w:rsidP="0039726C">
      <w:pPr>
        <w:jc w:val="both"/>
        <w:rPr>
          <w:rFonts w:ascii="Garamond" w:hAnsi="Garamond"/>
          <w:b/>
          <w:iCs/>
          <w:szCs w:val="23"/>
        </w:rPr>
      </w:pPr>
      <w:r w:rsidRPr="00046E81">
        <w:rPr>
          <w:rFonts w:ascii="Garamond" w:hAnsi="Garamond"/>
          <w:b/>
          <w:iCs/>
          <w:szCs w:val="23"/>
        </w:rPr>
        <w:t xml:space="preserve">Arkusze do egzaminu próbnego </w:t>
      </w:r>
    </w:p>
    <w:p w:rsidR="00046E81" w:rsidRDefault="00046E81" w:rsidP="0039726C">
      <w:pPr>
        <w:jc w:val="both"/>
        <w:rPr>
          <w:rFonts w:ascii="Garamond" w:hAnsi="Garamond"/>
          <w:iCs/>
          <w:szCs w:val="23"/>
        </w:rPr>
      </w:pPr>
    </w:p>
    <w:p w:rsidR="0039726C" w:rsidRPr="00046E81" w:rsidRDefault="00046E81" w:rsidP="0039726C">
      <w:pPr>
        <w:jc w:val="both"/>
        <w:rPr>
          <w:rFonts w:ascii="Garamond" w:hAnsi="Garamond"/>
          <w:bCs/>
          <w:iCs/>
          <w:szCs w:val="23"/>
        </w:rPr>
      </w:pPr>
      <w:r>
        <w:rPr>
          <w:rFonts w:ascii="Garamond" w:hAnsi="Garamond"/>
          <w:iCs/>
          <w:szCs w:val="23"/>
        </w:rPr>
        <w:t>M</w:t>
      </w:r>
      <w:r w:rsidR="0039726C" w:rsidRPr="00046E81">
        <w:rPr>
          <w:rFonts w:ascii="Garamond" w:hAnsi="Garamond"/>
          <w:iCs/>
          <w:szCs w:val="23"/>
        </w:rPr>
        <w:t xml:space="preserve">ateriały obejmą zarówno arkusze w wersji standardowej, jak i te dostosowane do potrzeb uczniów z niepełnosprawnościami. </w:t>
      </w:r>
      <w:r w:rsidR="0039726C" w:rsidRPr="00046E81">
        <w:rPr>
          <w:rFonts w:ascii="Garamond" w:hAnsi="Garamond"/>
          <w:bCs/>
          <w:iCs/>
          <w:szCs w:val="23"/>
        </w:rPr>
        <w:t>Wszystkie materiały, w tym nagrania w formacie mp3 do zadań na rozumienie ze słuchu w arkuszach z języków obcych nowożytnych, zostaną zamieszczone na stronie internetowej Centralnej Komisji Egzaminacyjnej (</w:t>
      </w:r>
      <w:hyperlink r:id="rId8" w:history="1">
        <w:r w:rsidR="0039726C" w:rsidRPr="00046E81">
          <w:rPr>
            <w:rStyle w:val="Hipercze"/>
            <w:rFonts w:ascii="Garamond" w:hAnsi="Garamond"/>
            <w:color w:val="0070C0"/>
            <w:szCs w:val="23"/>
          </w:rPr>
          <w:t>www.cke.gov.pl</w:t>
        </w:r>
      </w:hyperlink>
      <w:r w:rsidR="0039726C" w:rsidRPr="00046E81">
        <w:rPr>
          <w:rFonts w:ascii="Garamond" w:hAnsi="Garamond"/>
          <w:bCs/>
          <w:iCs/>
          <w:szCs w:val="23"/>
        </w:rPr>
        <w:t>) oraz na stronach internetowych okręgowych komisji egzaminacyjnych w następujących terminach:</w:t>
      </w:r>
    </w:p>
    <w:p w:rsidR="0039726C" w:rsidRPr="00046E81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30 marca br. (poniedziałek), ok. godz. 9:00 – język polski</w:t>
      </w:r>
      <w:r w:rsidR="00046E81">
        <w:rPr>
          <w:rFonts w:ascii="Garamond" w:hAnsi="Garamond"/>
          <w:bCs/>
          <w:iCs/>
          <w:szCs w:val="23"/>
        </w:rPr>
        <w:t>;</w:t>
      </w:r>
    </w:p>
    <w:p w:rsidR="0039726C" w:rsidRPr="00046E81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31 marca br. (wtorek), ok. godz. 9:00 – matematyka</w:t>
      </w:r>
      <w:r w:rsidR="00046E81">
        <w:rPr>
          <w:rFonts w:ascii="Garamond" w:hAnsi="Garamond"/>
          <w:bCs/>
          <w:iCs/>
          <w:szCs w:val="23"/>
        </w:rPr>
        <w:t>;</w:t>
      </w:r>
    </w:p>
    <w:p w:rsidR="0039726C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1 kwietnia br. (środa), ok. godz. 9:00 – języki obce nowożytne.</w:t>
      </w:r>
    </w:p>
    <w:p w:rsidR="00426F7B" w:rsidRPr="00046E81" w:rsidRDefault="00426F7B" w:rsidP="00426F7B">
      <w:pPr>
        <w:pStyle w:val="Akapitzlist"/>
        <w:ind w:left="360"/>
        <w:jc w:val="both"/>
        <w:rPr>
          <w:rFonts w:ascii="Garamond" w:hAnsi="Garamond"/>
          <w:bCs/>
          <w:iCs/>
          <w:szCs w:val="23"/>
        </w:rPr>
      </w:pPr>
    </w:p>
    <w:p w:rsidR="0039726C" w:rsidRPr="00046E81" w:rsidRDefault="0039726C" w:rsidP="0039726C">
      <w:pPr>
        <w:jc w:val="both"/>
        <w:rPr>
          <w:rFonts w:ascii="Garamond" w:hAnsi="Garamond"/>
          <w:bCs/>
          <w:iCs/>
          <w:szCs w:val="23"/>
        </w:rPr>
      </w:pPr>
    </w:p>
    <w:p w:rsidR="00046E81" w:rsidRPr="00046E81" w:rsidRDefault="00046E81" w:rsidP="0039726C">
      <w:pPr>
        <w:jc w:val="both"/>
        <w:rPr>
          <w:rFonts w:ascii="Garamond" w:hAnsi="Garamond"/>
          <w:b/>
          <w:bCs/>
          <w:iCs/>
          <w:szCs w:val="23"/>
        </w:rPr>
      </w:pPr>
      <w:r w:rsidRPr="00046E81">
        <w:rPr>
          <w:rFonts w:ascii="Garamond" w:hAnsi="Garamond"/>
          <w:b/>
          <w:bCs/>
          <w:iCs/>
          <w:szCs w:val="23"/>
        </w:rPr>
        <w:t xml:space="preserve">Zasady oceniania zadań </w:t>
      </w:r>
    </w:p>
    <w:p w:rsidR="00046E81" w:rsidRDefault="00046E81" w:rsidP="0039726C">
      <w:pPr>
        <w:jc w:val="both"/>
        <w:rPr>
          <w:rFonts w:ascii="Garamond" w:hAnsi="Garamond"/>
          <w:bCs/>
          <w:iCs/>
          <w:szCs w:val="23"/>
        </w:rPr>
      </w:pPr>
    </w:p>
    <w:p w:rsidR="0039726C" w:rsidRPr="00046E81" w:rsidRDefault="00046E81" w:rsidP="0039726C">
      <w:pPr>
        <w:jc w:val="both"/>
        <w:rPr>
          <w:rFonts w:ascii="Garamond" w:hAnsi="Garamond"/>
          <w:bCs/>
          <w:iCs/>
          <w:szCs w:val="23"/>
        </w:rPr>
      </w:pPr>
      <w:r>
        <w:rPr>
          <w:rFonts w:ascii="Garamond" w:hAnsi="Garamond"/>
          <w:bCs/>
          <w:iCs/>
          <w:szCs w:val="23"/>
        </w:rPr>
        <w:t>CKE przygotowała również zasady oceniania rozwiązań zadań. W pierwszej kolejności zostaną one przekazane</w:t>
      </w:r>
      <w:r w:rsidR="0039726C" w:rsidRPr="00046E81">
        <w:rPr>
          <w:rFonts w:ascii="Garamond" w:hAnsi="Garamond"/>
          <w:bCs/>
          <w:iCs/>
          <w:szCs w:val="23"/>
          <w:u w:val="single"/>
        </w:rPr>
        <w:t>wyłącznie</w:t>
      </w:r>
      <w:r w:rsidR="0039726C" w:rsidRPr="00046E81">
        <w:rPr>
          <w:rFonts w:ascii="Garamond" w:hAnsi="Garamond"/>
          <w:bCs/>
          <w:iCs/>
          <w:szCs w:val="23"/>
        </w:rPr>
        <w:t xml:space="preserve"> dyrektorom szkół podstawowych, w których w 2020 r. jest przeprowadzany egzamin ósmoklasisty, za pośrednictwem systemu informatycznego SIOEO. Dyrektorzy będą proszeni o udostępnienie tych dokumentów nauczycielom, którzy podejmą decyzję o ocenieniu prac przekazanych przez uczniów. Zasady oceniania zostaną zamieszczone 8 kwietnia br. na stronie internetowej CKE.</w:t>
      </w:r>
    </w:p>
    <w:p w:rsidR="0039726C" w:rsidRPr="00046E81" w:rsidRDefault="0039726C" w:rsidP="0039726C">
      <w:pPr>
        <w:jc w:val="both"/>
        <w:rPr>
          <w:rFonts w:ascii="Garamond" w:hAnsi="Garamond"/>
          <w:bCs/>
          <w:iCs/>
          <w:szCs w:val="23"/>
        </w:rPr>
      </w:pPr>
    </w:p>
    <w:p w:rsidR="00046E81" w:rsidRPr="00046E81" w:rsidRDefault="00046E81" w:rsidP="0039726C">
      <w:pPr>
        <w:jc w:val="both"/>
        <w:rPr>
          <w:rFonts w:ascii="Garamond" w:hAnsi="Garamond"/>
          <w:b/>
          <w:bCs/>
          <w:iCs/>
          <w:szCs w:val="23"/>
        </w:rPr>
      </w:pPr>
      <w:r w:rsidRPr="00046E81">
        <w:rPr>
          <w:rFonts w:ascii="Garamond" w:hAnsi="Garamond"/>
          <w:b/>
          <w:bCs/>
          <w:iCs/>
          <w:szCs w:val="23"/>
        </w:rPr>
        <w:t xml:space="preserve">Poinformowanie uczniów i rodziców </w:t>
      </w:r>
    </w:p>
    <w:p w:rsidR="00046E81" w:rsidRDefault="00046E81" w:rsidP="0039726C">
      <w:pPr>
        <w:jc w:val="both"/>
        <w:rPr>
          <w:rFonts w:ascii="Garamond" w:hAnsi="Garamond"/>
          <w:bCs/>
          <w:iCs/>
          <w:szCs w:val="23"/>
        </w:rPr>
      </w:pPr>
    </w:p>
    <w:p w:rsidR="0039726C" w:rsidRPr="00046E81" w:rsidRDefault="0039726C" w:rsidP="0039726C">
      <w:p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Zachęcamy do tego, aby szkoły, które zechcą wziąć udział w próbnym egzaminie, przekazały uczniom informację o terminie jego przeprowadzenia. Wskazane jest, aby uczniowie – po pobraniu materiałów ze strony CKE lub wybranej OKE – rozwiązali zadania w domu w takim czasie, jaki jest przeznaczony na wykonanie zadań na egzaminie, zapisując swoje rozwiązania w ustalonej przez szkołę/nauczyciela formie, np.</w:t>
      </w:r>
    </w:p>
    <w:p w:rsidR="0039726C" w:rsidRPr="00046E81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w pliku w edytorze tekstów;</w:t>
      </w:r>
    </w:p>
    <w:p w:rsidR="0039726C" w:rsidRPr="00046E81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na wydruku – należy jednak pamiętać, że nie każdy uczeń dysponuje w domu drukarką;</w:t>
      </w:r>
    </w:p>
    <w:p w:rsidR="0039726C" w:rsidRPr="00046E81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korzystając z karty odpowiedzi, która będzie zamieszczona na stronie razem z arkuszem (plik edytowalny, w którym odpowiedzi będzie można zapisać komputerowo albo odręcznie);</w:t>
      </w:r>
    </w:p>
    <w:p w:rsidR="0039726C" w:rsidRPr="00046E81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na zwykłej kartce papieru, numerując kolejno rozwiązywane zadania.</w:t>
      </w:r>
    </w:p>
    <w:p w:rsidR="0039726C" w:rsidRDefault="0039726C" w:rsidP="0039726C">
      <w:pPr>
        <w:jc w:val="both"/>
        <w:rPr>
          <w:rFonts w:ascii="Garamond" w:hAnsi="Garamond"/>
          <w:bCs/>
          <w:iCs/>
          <w:szCs w:val="23"/>
        </w:rPr>
      </w:pPr>
    </w:p>
    <w:p w:rsidR="00046E81" w:rsidRPr="00046E81" w:rsidRDefault="00046E81" w:rsidP="0039726C">
      <w:pPr>
        <w:jc w:val="both"/>
        <w:rPr>
          <w:rFonts w:ascii="Garamond" w:hAnsi="Garamond"/>
          <w:b/>
          <w:bCs/>
          <w:iCs/>
          <w:szCs w:val="23"/>
        </w:rPr>
      </w:pPr>
      <w:r w:rsidRPr="00046E81">
        <w:rPr>
          <w:rFonts w:ascii="Garamond" w:hAnsi="Garamond"/>
          <w:b/>
          <w:bCs/>
          <w:iCs/>
          <w:szCs w:val="23"/>
        </w:rPr>
        <w:t xml:space="preserve">Kontakt z nauczycielem </w:t>
      </w:r>
    </w:p>
    <w:p w:rsidR="00046E81" w:rsidRPr="00046E81" w:rsidRDefault="00046E81" w:rsidP="0039726C">
      <w:pPr>
        <w:jc w:val="both"/>
        <w:rPr>
          <w:rFonts w:ascii="Garamond" w:hAnsi="Garamond"/>
          <w:bCs/>
          <w:iCs/>
          <w:szCs w:val="23"/>
        </w:rPr>
      </w:pPr>
    </w:p>
    <w:p w:rsidR="0039726C" w:rsidRPr="00046E81" w:rsidRDefault="00046E81" w:rsidP="0039726C">
      <w:pPr>
        <w:jc w:val="both"/>
        <w:rPr>
          <w:rFonts w:ascii="Garamond" w:hAnsi="Garamond"/>
          <w:bCs/>
          <w:iCs/>
          <w:szCs w:val="23"/>
        </w:rPr>
      </w:pPr>
      <w:r>
        <w:rPr>
          <w:rFonts w:ascii="Garamond" w:hAnsi="Garamond"/>
          <w:bCs/>
          <w:iCs/>
          <w:szCs w:val="23"/>
        </w:rPr>
        <w:t xml:space="preserve">Proponujemy </w:t>
      </w:r>
      <w:r w:rsidR="0039726C" w:rsidRPr="00046E81">
        <w:rPr>
          <w:rFonts w:ascii="Garamond" w:hAnsi="Garamond"/>
          <w:bCs/>
          <w:iCs/>
          <w:szCs w:val="23"/>
        </w:rPr>
        <w:t xml:space="preserve">również, aby uczniowie przesłali swoje rozwiązania do nauczycieli (np. e-mailem w formie uzupełnionych plików lub zdjęć poszczególnych kartek rozwiązań), którzy – korzystając ze szczegółowych zasad oceniania rozwiązań zadań – będą mogli te odpowiedzi sprawdzić i ocenić oraz przekazać uczniom informację zwrotną, np. </w:t>
      </w:r>
    </w:p>
    <w:p w:rsidR="0039726C" w:rsidRPr="00046E81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w postaci krótkiego komentarza w e-mailu;</w:t>
      </w:r>
    </w:p>
    <w:p w:rsidR="0039726C" w:rsidRPr="00046E81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 xml:space="preserve">podczas spotkania </w:t>
      </w:r>
      <w:r w:rsidRPr="00046E81">
        <w:rPr>
          <w:rFonts w:ascii="Garamond" w:hAnsi="Garamond"/>
          <w:bCs/>
          <w:i/>
          <w:iCs/>
          <w:szCs w:val="23"/>
        </w:rPr>
        <w:t>on-line</w:t>
      </w:r>
      <w:r w:rsidRPr="00046E81">
        <w:rPr>
          <w:rFonts w:ascii="Garamond" w:hAnsi="Garamond"/>
          <w:bCs/>
          <w:iCs/>
          <w:szCs w:val="23"/>
        </w:rPr>
        <w:t xml:space="preserve"> – indywidualnego albo z grupą;</w:t>
      </w:r>
    </w:p>
    <w:p w:rsidR="0039726C" w:rsidRPr="00046E81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w postaci komentarzy w pliku – w przypadku, jeśli uczeń przesłał odpowiedzi w pliku edytowalnym.</w:t>
      </w:r>
    </w:p>
    <w:p w:rsidR="0039726C" w:rsidRPr="00046E81" w:rsidRDefault="0039726C" w:rsidP="0039726C">
      <w:pPr>
        <w:pStyle w:val="Akapitzlist"/>
        <w:ind w:left="360"/>
        <w:jc w:val="both"/>
        <w:rPr>
          <w:rFonts w:ascii="Garamond" w:hAnsi="Garamond"/>
          <w:bCs/>
          <w:iCs/>
          <w:szCs w:val="23"/>
        </w:rPr>
      </w:pPr>
    </w:p>
    <w:p w:rsidR="0039726C" w:rsidRPr="00046E81" w:rsidRDefault="0039726C" w:rsidP="0039726C">
      <w:p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Jeżeli nie będzie to możliwe, można rozważyć przekazanie zbiorczej informacji wszystkim uczniom (np. prowadząc z uczniami „rozmowę” w formie tworzonego wspólnie dokumentu na jednej z dostępnych platform umożliwiających wspólną pracę) już po ogłoszeniu zasad rozwiązań zadań na stronie CKE (8 kwietnia br.).</w:t>
      </w:r>
    </w:p>
    <w:p w:rsidR="0039726C" w:rsidRPr="00046E81" w:rsidRDefault="0039726C" w:rsidP="0039726C">
      <w:pPr>
        <w:jc w:val="both"/>
        <w:rPr>
          <w:rFonts w:ascii="Garamond" w:hAnsi="Garamond"/>
          <w:bCs/>
          <w:iCs/>
          <w:szCs w:val="23"/>
        </w:rPr>
      </w:pPr>
    </w:p>
    <w:p w:rsidR="00046E81" w:rsidRPr="00046E81" w:rsidRDefault="00046E81" w:rsidP="0039726C">
      <w:pPr>
        <w:jc w:val="both"/>
        <w:rPr>
          <w:rFonts w:ascii="Garamond" w:hAnsi="Garamond"/>
          <w:b/>
          <w:iCs/>
          <w:szCs w:val="23"/>
        </w:rPr>
      </w:pPr>
      <w:r w:rsidRPr="00046E81">
        <w:rPr>
          <w:rFonts w:ascii="Garamond" w:hAnsi="Garamond"/>
          <w:b/>
          <w:iCs/>
          <w:szCs w:val="23"/>
        </w:rPr>
        <w:t xml:space="preserve">Egzamin próbny dla wszystkich chętnych uczniów </w:t>
      </w:r>
    </w:p>
    <w:p w:rsidR="00046E81" w:rsidRDefault="00046E81" w:rsidP="0039726C">
      <w:pPr>
        <w:jc w:val="both"/>
        <w:rPr>
          <w:rFonts w:ascii="Garamond" w:hAnsi="Garamond"/>
          <w:iCs/>
          <w:szCs w:val="23"/>
        </w:rPr>
      </w:pPr>
    </w:p>
    <w:p w:rsidR="0039726C" w:rsidRPr="00046E81" w:rsidRDefault="0039726C" w:rsidP="0039726C">
      <w:pPr>
        <w:jc w:val="both"/>
        <w:rPr>
          <w:rFonts w:ascii="Garamond" w:hAnsi="Garamond"/>
          <w:iCs/>
          <w:szCs w:val="23"/>
        </w:rPr>
      </w:pPr>
      <w:r w:rsidRPr="00046E81">
        <w:rPr>
          <w:rFonts w:ascii="Garamond" w:hAnsi="Garamond"/>
          <w:iCs/>
          <w:szCs w:val="23"/>
        </w:rPr>
        <w:t>Dyrektorzy szkół proszeni są o zadbanie o to, aby w próbnym egzaminie mogli wziąć udział wszyscy uczniowie, którzy wyrażą taką chęć. Jeżeli dany uczeń nie ma w domu dostępu do internetu, należy rozważyć możliwość przekazania mu arkuszy w formie wydruków lub przygotowanie wydruków do odbioru w szkole.</w:t>
      </w:r>
    </w:p>
    <w:p w:rsidR="0039726C" w:rsidRPr="00046E81" w:rsidRDefault="0039726C" w:rsidP="0039726C">
      <w:pPr>
        <w:jc w:val="both"/>
        <w:rPr>
          <w:rFonts w:ascii="Garamond" w:hAnsi="Garamond"/>
          <w:iCs/>
          <w:szCs w:val="23"/>
        </w:rPr>
      </w:pPr>
    </w:p>
    <w:p w:rsidR="0039726C" w:rsidRPr="00046E81" w:rsidRDefault="0039726C" w:rsidP="0039726C">
      <w:pPr>
        <w:jc w:val="both"/>
        <w:rPr>
          <w:rFonts w:ascii="Garamond" w:hAnsi="Garamond"/>
          <w:szCs w:val="23"/>
        </w:rPr>
      </w:pPr>
      <w:r w:rsidRPr="00046E81">
        <w:rPr>
          <w:rFonts w:ascii="Garamond" w:hAnsi="Garamond"/>
          <w:iCs/>
          <w:szCs w:val="23"/>
        </w:rPr>
        <w:t xml:space="preserve">Przeprowadzenie próbnego egzaminu ósmoklasisty jest </w:t>
      </w:r>
      <w:r w:rsidRPr="00046E81">
        <w:rPr>
          <w:rFonts w:ascii="Garamond" w:hAnsi="Garamond"/>
          <w:b/>
          <w:iCs/>
          <w:szCs w:val="23"/>
        </w:rPr>
        <w:t>dobrowolne</w:t>
      </w:r>
      <w:r w:rsidRPr="00046E81">
        <w:rPr>
          <w:rFonts w:ascii="Garamond" w:hAnsi="Garamond"/>
          <w:iCs/>
          <w:szCs w:val="23"/>
        </w:rPr>
        <w:t xml:space="preserve">. </w:t>
      </w:r>
      <w:r w:rsidR="00046E81">
        <w:rPr>
          <w:rFonts w:ascii="Garamond" w:hAnsi="Garamond"/>
          <w:szCs w:val="23"/>
        </w:rPr>
        <w:t>Centralna Komisja Egzaminacyjna proponuje, aby p</w:t>
      </w:r>
      <w:r w:rsidRPr="00046E81">
        <w:rPr>
          <w:rFonts w:ascii="Garamond" w:hAnsi="Garamond"/>
          <w:szCs w:val="23"/>
        </w:rPr>
        <w:t>róbny egzamin ósmoklasisty został przeprowadzony w warunkach zbliżonych do obowiązujących podczas właściwego egzaminu (np. godzina rozpoczęcia pracy z arkuszem egzaminacyjnym, samodzielne rozwiązywanie zadań przez uczniów), choć mam pełną świadomość, że w warunkach domowych może to być trudne do zrealizowania.</w:t>
      </w:r>
    </w:p>
    <w:p w:rsidR="0039726C" w:rsidRPr="00046E81" w:rsidRDefault="0039726C" w:rsidP="0039726C">
      <w:pPr>
        <w:jc w:val="both"/>
        <w:rPr>
          <w:rFonts w:ascii="Garamond" w:hAnsi="Garamond"/>
          <w:szCs w:val="23"/>
        </w:rPr>
      </w:pPr>
    </w:p>
    <w:p w:rsidR="0039726C" w:rsidRPr="00046E81" w:rsidRDefault="0039726C" w:rsidP="0039726C">
      <w:pPr>
        <w:jc w:val="both"/>
        <w:rPr>
          <w:rFonts w:ascii="Garamond" w:hAnsi="Garamond"/>
          <w:szCs w:val="23"/>
        </w:rPr>
      </w:pPr>
      <w:r w:rsidRPr="00046E81">
        <w:rPr>
          <w:rFonts w:ascii="Garamond" w:hAnsi="Garamond"/>
          <w:szCs w:val="23"/>
        </w:rPr>
        <w:lastRenderedPageBreak/>
        <w:t xml:space="preserve">Próbny egzamin ósmoklasisty powinien być przeprowadzany wyłącznie w celu </w:t>
      </w:r>
      <w:r w:rsidRPr="00046E81">
        <w:rPr>
          <w:rFonts w:ascii="Garamond" w:hAnsi="Garamond"/>
          <w:szCs w:val="23"/>
          <w:u w:val="single"/>
        </w:rPr>
        <w:t>informacyjnym</w:t>
      </w:r>
      <w:r w:rsidRPr="00046E81">
        <w:rPr>
          <w:rFonts w:ascii="Garamond" w:hAnsi="Garamond"/>
          <w:szCs w:val="23"/>
        </w:rPr>
        <w:t xml:space="preserve"> (tj. danie uczniom kolejnej szansy pracy z arkuszem egzaminacyjnym w czasie przeznaczonym na rozwiązanie zadań na egzaminie) oraz </w:t>
      </w:r>
      <w:r w:rsidRPr="00046E81">
        <w:rPr>
          <w:rFonts w:ascii="Garamond" w:hAnsi="Garamond"/>
          <w:szCs w:val="23"/>
          <w:u w:val="single"/>
        </w:rPr>
        <w:t>diagnostycznym</w:t>
      </w:r>
      <w:r w:rsidRPr="00046E81">
        <w:rPr>
          <w:rFonts w:ascii="Garamond" w:hAnsi="Garamond"/>
          <w:szCs w:val="23"/>
        </w:rPr>
        <w:t xml:space="preserve"> (tj. zidentyfikowania wiadomości i umiejętności, które dany uczeń opanował już w stopniu zadowalającym, oraz wiadomości i umiejętności, które wymagają jeszcze doskonalenia). Centralna Komisja Egzaminacyjna za </w:t>
      </w:r>
      <w:r w:rsidRPr="00046E81">
        <w:rPr>
          <w:rFonts w:ascii="Garamond" w:hAnsi="Garamond"/>
          <w:szCs w:val="23"/>
          <w:u w:val="single"/>
        </w:rPr>
        <w:t>nieuzasadnione</w:t>
      </w:r>
      <w:r w:rsidRPr="00046E81">
        <w:rPr>
          <w:rFonts w:ascii="Garamond" w:hAnsi="Garamond"/>
          <w:szCs w:val="23"/>
        </w:rPr>
        <w:t xml:space="preserve"> uważa wystawianie ocen cząstkowych na podstawie uzyskanych przez danego ucznia wyników egzaminu próbnego z poszczególnych przedmiotów.</w:t>
      </w:r>
    </w:p>
    <w:p w:rsidR="0039726C" w:rsidRPr="00046E81" w:rsidRDefault="0039726C" w:rsidP="0039726C">
      <w:pPr>
        <w:jc w:val="both"/>
        <w:rPr>
          <w:rFonts w:ascii="Garamond" w:hAnsi="Garamond"/>
          <w:szCs w:val="23"/>
        </w:rPr>
      </w:pPr>
    </w:p>
    <w:p w:rsidR="00046E81" w:rsidRPr="00046E81" w:rsidRDefault="00046E81" w:rsidP="0039726C">
      <w:pPr>
        <w:jc w:val="both"/>
        <w:rPr>
          <w:rFonts w:ascii="Garamond" w:hAnsi="Garamond"/>
          <w:b/>
          <w:szCs w:val="23"/>
        </w:rPr>
      </w:pPr>
      <w:r w:rsidRPr="00046E81">
        <w:rPr>
          <w:rFonts w:ascii="Garamond" w:hAnsi="Garamond"/>
          <w:b/>
          <w:szCs w:val="23"/>
        </w:rPr>
        <w:t xml:space="preserve">Dodatkowe informacje i materiały </w:t>
      </w:r>
      <w:r>
        <w:rPr>
          <w:rFonts w:ascii="Garamond" w:hAnsi="Garamond"/>
          <w:b/>
          <w:szCs w:val="23"/>
        </w:rPr>
        <w:t xml:space="preserve">dotyczące egzaminu ósmoklasisty </w:t>
      </w:r>
    </w:p>
    <w:p w:rsidR="00046E81" w:rsidRDefault="00046E81" w:rsidP="0039726C">
      <w:pPr>
        <w:jc w:val="both"/>
        <w:rPr>
          <w:rFonts w:ascii="Garamond" w:hAnsi="Garamond"/>
          <w:szCs w:val="23"/>
        </w:rPr>
      </w:pPr>
    </w:p>
    <w:p w:rsidR="003410F1" w:rsidRDefault="0039726C" w:rsidP="0039726C">
      <w:pPr>
        <w:jc w:val="both"/>
        <w:rPr>
          <w:rFonts w:ascii="Garamond" w:hAnsi="Garamond"/>
          <w:szCs w:val="23"/>
        </w:rPr>
      </w:pPr>
      <w:r w:rsidRPr="00046E81">
        <w:rPr>
          <w:rFonts w:ascii="Garamond" w:hAnsi="Garamond"/>
          <w:szCs w:val="23"/>
        </w:rPr>
        <w:t>Szczegółowe informacje o egzaminie ósmoklasisty dostępne są na stronach internetowych CKE (</w:t>
      </w:r>
      <w:hyperlink r:id="rId9" w:history="1">
        <w:r w:rsidRPr="00046E81">
          <w:rPr>
            <w:rStyle w:val="Hipercze"/>
            <w:rFonts w:ascii="Garamond" w:hAnsi="Garamond"/>
            <w:szCs w:val="23"/>
          </w:rPr>
          <w:t>www.cke.gov.pl</w:t>
        </w:r>
      </w:hyperlink>
      <w:r w:rsidRPr="00046E81">
        <w:rPr>
          <w:rFonts w:ascii="Garamond" w:hAnsi="Garamond"/>
          <w:szCs w:val="23"/>
        </w:rPr>
        <w:t xml:space="preserve">) oraz okręgowych komisji egzaminacyjnych. </w:t>
      </w:r>
    </w:p>
    <w:p w:rsidR="00345FDA" w:rsidRDefault="00345FDA" w:rsidP="0039726C">
      <w:pPr>
        <w:jc w:val="both"/>
        <w:rPr>
          <w:rFonts w:ascii="Garamond" w:hAnsi="Garamond"/>
          <w:szCs w:val="23"/>
        </w:rPr>
      </w:pPr>
    </w:p>
    <w:p w:rsidR="0039726C" w:rsidRPr="00046E81" w:rsidRDefault="0039726C" w:rsidP="0039726C">
      <w:pPr>
        <w:jc w:val="both"/>
        <w:rPr>
          <w:rFonts w:ascii="Garamond" w:hAnsi="Garamond"/>
          <w:szCs w:val="23"/>
        </w:rPr>
      </w:pPr>
      <w:r w:rsidRPr="00046E81">
        <w:rPr>
          <w:rFonts w:ascii="Garamond" w:hAnsi="Garamond"/>
          <w:szCs w:val="23"/>
        </w:rPr>
        <w:t>Uczniowie, ich rodzice oraz nauczyciele mogą z tych stron nieodpłatnie pobrać:</w:t>
      </w:r>
    </w:p>
    <w:p w:rsidR="0039726C" w:rsidRPr="00046E81" w:rsidRDefault="0093128C" w:rsidP="0039726C">
      <w:pPr>
        <w:pStyle w:val="Akapitzlist"/>
        <w:numPr>
          <w:ilvl w:val="0"/>
          <w:numId w:val="31"/>
        </w:numPr>
        <w:jc w:val="both"/>
        <w:rPr>
          <w:rFonts w:ascii="Garamond" w:hAnsi="Garamond"/>
          <w:i/>
          <w:szCs w:val="23"/>
        </w:rPr>
      </w:pPr>
      <w:hyperlink r:id="rId10" w:history="1">
        <w:r w:rsidR="0039726C" w:rsidRPr="00046E81">
          <w:rPr>
            <w:rStyle w:val="Hipercze"/>
            <w:rFonts w:ascii="Garamond" w:hAnsi="Garamond"/>
            <w:color w:val="0070C0"/>
            <w:szCs w:val="23"/>
          </w:rPr>
          <w:t>informatory</w:t>
        </w:r>
      </w:hyperlink>
      <w:r w:rsidR="0039726C" w:rsidRPr="00046E81">
        <w:rPr>
          <w:rFonts w:ascii="Garamond" w:hAnsi="Garamond"/>
          <w:szCs w:val="23"/>
        </w:rPr>
        <w:t xml:space="preserve"> o egzaminie ósmoklasisty z poszczególnych przedmiotów</w:t>
      </w:r>
    </w:p>
    <w:p w:rsidR="0039726C" w:rsidRPr="00046E81" w:rsidRDefault="0093128C" w:rsidP="0039726C">
      <w:pPr>
        <w:pStyle w:val="Akapitzlist"/>
        <w:numPr>
          <w:ilvl w:val="0"/>
          <w:numId w:val="31"/>
        </w:numPr>
        <w:jc w:val="both"/>
        <w:rPr>
          <w:rFonts w:ascii="Garamond" w:hAnsi="Garamond"/>
          <w:i/>
          <w:szCs w:val="23"/>
        </w:rPr>
      </w:pPr>
      <w:hyperlink r:id="rId11" w:history="1">
        <w:r w:rsidR="0039726C" w:rsidRPr="00046E81">
          <w:rPr>
            <w:rStyle w:val="Hipercze"/>
            <w:rFonts w:ascii="Garamond" w:hAnsi="Garamond"/>
            <w:color w:val="0070C0"/>
            <w:szCs w:val="23"/>
          </w:rPr>
          <w:t>przykładowe arkusze egzaminacyjne</w:t>
        </w:r>
      </w:hyperlink>
      <w:r w:rsidR="0039726C" w:rsidRPr="00046E81">
        <w:rPr>
          <w:rFonts w:ascii="Garamond" w:hAnsi="Garamond"/>
          <w:szCs w:val="23"/>
        </w:rPr>
        <w:t xml:space="preserve"> z poszczególnych przedmiotów</w:t>
      </w:r>
    </w:p>
    <w:p w:rsidR="0039726C" w:rsidRPr="00046E81" w:rsidRDefault="0093128C" w:rsidP="0039726C">
      <w:pPr>
        <w:pStyle w:val="Akapitzlist"/>
        <w:numPr>
          <w:ilvl w:val="0"/>
          <w:numId w:val="31"/>
        </w:numPr>
        <w:jc w:val="both"/>
        <w:rPr>
          <w:rFonts w:ascii="Garamond" w:hAnsi="Garamond"/>
          <w:i/>
          <w:szCs w:val="23"/>
        </w:rPr>
      </w:pPr>
      <w:hyperlink r:id="rId12" w:history="1">
        <w:r w:rsidR="0039726C" w:rsidRPr="00046E81">
          <w:rPr>
            <w:rStyle w:val="Hipercze"/>
            <w:rFonts w:ascii="Garamond" w:hAnsi="Garamond"/>
            <w:color w:val="0070C0"/>
            <w:szCs w:val="23"/>
          </w:rPr>
          <w:t>arkusze</w:t>
        </w:r>
      </w:hyperlink>
      <w:r w:rsidR="0039726C" w:rsidRPr="00046E81">
        <w:rPr>
          <w:rFonts w:ascii="Garamond" w:hAnsi="Garamond"/>
          <w:szCs w:val="23"/>
        </w:rPr>
        <w:t xml:space="preserve"> pierwszego próbnego egzaminu ósmoklasisty</w:t>
      </w:r>
    </w:p>
    <w:p w:rsidR="0039726C" w:rsidRPr="00046E81" w:rsidRDefault="0093128C" w:rsidP="0039726C">
      <w:pPr>
        <w:pStyle w:val="Akapitzlist"/>
        <w:numPr>
          <w:ilvl w:val="0"/>
          <w:numId w:val="31"/>
        </w:numPr>
        <w:jc w:val="both"/>
        <w:rPr>
          <w:rFonts w:ascii="Garamond" w:hAnsi="Garamond"/>
          <w:i/>
          <w:szCs w:val="23"/>
        </w:rPr>
      </w:pPr>
      <w:hyperlink r:id="rId13" w:history="1">
        <w:r w:rsidR="0039726C" w:rsidRPr="00046E81">
          <w:rPr>
            <w:rStyle w:val="Hipercze"/>
            <w:rFonts w:ascii="Garamond" w:hAnsi="Garamond"/>
            <w:color w:val="0070C0"/>
            <w:szCs w:val="23"/>
          </w:rPr>
          <w:t>arkusze</w:t>
        </w:r>
      </w:hyperlink>
      <w:r w:rsidR="0039726C" w:rsidRPr="00046E81">
        <w:rPr>
          <w:rFonts w:ascii="Garamond" w:hAnsi="Garamond"/>
          <w:szCs w:val="23"/>
        </w:rPr>
        <w:t>egzaminu ósmoklasisty przeprowadzonego w 2019 r.</w:t>
      </w:r>
    </w:p>
    <w:p w:rsidR="0039726C" w:rsidRPr="00046E81" w:rsidRDefault="0093128C" w:rsidP="0039726C">
      <w:pPr>
        <w:pStyle w:val="Akapitzlist"/>
        <w:numPr>
          <w:ilvl w:val="0"/>
          <w:numId w:val="31"/>
        </w:numPr>
        <w:jc w:val="both"/>
        <w:rPr>
          <w:rFonts w:ascii="Garamond" w:hAnsi="Garamond"/>
          <w:i/>
          <w:szCs w:val="23"/>
        </w:rPr>
      </w:pPr>
      <w:hyperlink r:id="rId14" w:history="1">
        <w:r w:rsidR="0039726C" w:rsidRPr="00046E81">
          <w:rPr>
            <w:rStyle w:val="Hipercze"/>
            <w:rFonts w:ascii="Garamond" w:hAnsi="Garamond"/>
            <w:color w:val="0070C0"/>
            <w:szCs w:val="23"/>
          </w:rPr>
          <w:t>osiem zestawów zadań</w:t>
        </w:r>
      </w:hyperlink>
      <w:r w:rsidR="0039726C" w:rsidRPr="00046E81">
        <w:rPr>
          <w:rFonts w:ascii="Garamond" w:hAnsi="Garamond"/>
          <w:szCs w:val="23"/>
        </w:rPr>
        <w:t>, zawierających wskazówki oraz szczegółowe wyjaśnienia rozwiązań zadań i przykładowe realizacje odpowiedzi w zadaniach otwartych</w:t>
      </w:r>
    </w:p>
    <w:p w:rsidR="0039726C" w:rsidRPr="00046E81" w:rsidRDefault="0093128C" w:rsidP="0039726C">
      <w:pPr>
        <w:pStyle w:val="Akapitzlist"/>
        <w:numPr>
          <w:ilvl w:val="0"/>
          <w:numId w:val="31"/>
        </w:numPr>
        <w:jc w:val="both"/>
        <w:rPr>
          <w:rFonts w:ascii="Garamond" w:hAnsi="Garamond"/>
          <w:i/>
          <w:szCs w:val="23"/>
        </w:rPr>
      </w:pPr>
      <w:hyperlink r:id="rId15" w:history="1">
        <w:r w:rsidR="0039726C" w:rsidRPr="00046E81">
          <w:rPr>
            <w:rStyle w:val="Hipercze"/>
            <w:rFonts w:ascii="Garamond" w:hAnsi="Garamond"/>
            <w:color w:val="0070C0"/>
            <w:szCs w:val="23"/>
          </w:rPr>
          <w:t>filmy</w:t>
        </w:r>
      </w:hyperlink>
      <w:r w:rsidR="0039726C" w:rsidRPr="00046E81">
        <w:rPr>
          <w:rFonts w:ascii="Garamond" w:hAnsi="Garamond"/>
          <w:szCs w:val="23"/>
        </w:rPr>
        <w:t xml:space="preserve"> o egzaminie ósmoklasisty z poszczególnych przedmiotów.</w:t>
      </w:r>
    </w:p>
    <w:p w:rsidR="0039726C" w:rsidRPr="00046E81" w:rsidRDefault="0039726C" w:rsidP="0039726C">
      <w:pPr>
        <w:jc w:val="both"/>
        <w:rPr>
          <w:rFonts w:ascii="Garamond" w:hAnsi="Garamond"/>
          <w:i/>
          <w:szCs w:val="23"/>
        </w:rPr>
      </w:pPr>
    </w:p>
    <w:p w:rsidR="0039726C" w:rsidRPr="00046E81" w:rsidRDefault="0039726C" w:rsidP="0039726C">
      <w:pPr>
        <w:jc w:val="center"/>
        <w:rPr>
          <w:rFonts w:ascii="Garamond" w:hAnsi="Garamond"/>
          <w:i/>
          <w:szCs w:val="23"/>
        </w:rPr>
      </w:pPr>
    </w:p>
    <w:p w:rsidR="00811075" w:rsidRPr="00046E81" w:rsidRDefault="00811075" w:rsidP="00176033">
      <w:pPr>
        <w:rPr>
          <w:rFonts w:ascii="Garamond" w:hAnsi="Garamond"/>
        </w:rPr>
      </w:pPr>
      <w:r w:rsidRPr="00046E81">
        <w:rPr>
          <w:rFonts w:ascii="Garamond" w:hAnsi="Garamond"/>
        </w:rPr>
        <w:t>Departament Informacji i Promocji</w:t>
      </w:r>
      <w:r w:rsidR="003A6331" w:rsidRPr="00046E81">
        <w:rPr>
          <w:rFonts w:ascii="Garamond" w:hAnsi="Garamond"/>
        </w:rPr>
        <w:br/>
      </w:r>
      <w:r w:rsidRPr="00046E81">
        <w:rPr>
          <w:rFonts w:ascii="Garamond" w:hAnsi="Garamond"/>
        </w:rPr>
        <w:t>Ministerstwo Edukacji Narodowej</w:t>
      </w:r>
    </w:p>
    <w:sectPr w:rsidR="00811075" w:rsidRPr="00046E81" w:rsidSect="0093128C">
      <w:footerReference w:type="default" r:id="rId16"/>
      <w:headerReference w:type="first" r:id="rId17"/>
      <w:footerReference w:type="first" r:id="rId18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125" w:rsidRDefault="00A14125">
      <w:r>
        <w:separator/>
      </w:r>
    </w:p>
  </w:endnote>
  <w:endnote w:type="continuationSeparator" w:id="1">
    <w:p w:rsidR="00A14125" w:rsidRDefault="00A14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554580"/>
      <w:docPartObj>
        <w:docPartGallery w:val="Page Numbers (Bottom of Page)"/>
        <w:docPartUnique/>
      </w:docPartObj>
    </w:sdtPr>
    <w:sdtContent>
      <w:p w:rsidR="00853AD1" w:rsidRDefault="0093128C">
        <w:pPr>
          <w:pStyle w:val="Stopka"/>
          <w:jc w:val="right"/>
        </w:pPr>
        <w:r>
          <w:fldChar w:fldCharType="begin"/>
        </w:r>
        <w:r w:rsidR="00853AD1">
          <w:instrText>PAGE   \* MERGEFORMAT</w:instrText>
        </w:r>
        <w:r>
          <w:fldChar w:fldCharType="separate"/>
        </w:r>
        <w:r w:rsidR="00B1392E">
          <w:rPr>
            <w:noProof/>
          </w:rPr>
          <w:t>3</w:t>
        </w:r>
        <w:r>
          <w:fldChar w:fldCharType="end"/>
        </w:r>
      </w:p>
    </w:sdtContent>
  </w:sdt>
  <w:p w:rsidR="002A740F" w:rsidRDefault="002A740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0F" w:rsidRDefault="00C377BC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125" w:rsidRDefault="00A14125">
      <w:r>
        <w:separator/>
      </w:r>
    </w:p>
  </w:footnote>
  <w:footnote w:type="continuationSeparator" w:id="1">
    <w:p w:rsidR="00A14125" w:rsidRDefault="00A14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0F" w:rsidRDefault="00C377BC">
    <w:pPr>
      <w:pStyle w:val="Nagwek"/>
    </w:pPr>
    <w:r>
      <w:rPr>
        <w:noProof/>
      </w:rPr>
      <w:drawing>
        <wp:anchor distT="0" distB="180340" distL="114300" distR="114300" simplePos="0" relativeHeight="251658752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085"/>
    <w:multiLevelType w:val="hybridMultilevel"/>
    <w:tmpl w:val="53704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26317"/>
    <w:multiLevelType w:val="hybridMultilevel"/>
    <w:tmpl w:val="F886D6FC"/>
    <w:lvl w:ilvl="0" w:tplc="2CCE39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230F9"/>
    <w:multiLevelType w:val="hybridMultilevel"/>
    <w:tmpl w:val="DC5E8B5A"/>
    <w:lvl w:ilvl="0" w:tplc="7F9E4F3A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F46549"/>
    <w:multiLevelType w:val="hybridMultilevel"/>
    <w:tmpl w:val="F458970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0E1B57E5"/>
    <w:multiLevelType w:val="hybridMultilevel"/>
    <w:tmpl w:val="75D6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526CC"/>
    <w:multiLevelType w:val="hybridMultilevel"/>
    <w:tmpl w:val="13EEC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119AD"/>
    <w:multiLevelType w:val="multilevel"/>
    <w:tmpl w:val="63F05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3C29FE"/>
    <w:multiLevelType w:val="hybridMultilevel"/>
    <w:tmpl w:val="6CB4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24311"/>
    <w:multiLevelType w:val="hybridMultilevel"/>
    <w:tmpl w:val="2592B1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CA2C85"/>
    <w:multiLevelType w:val="hybridMultilevel"/>
    <w:tmpl w:val="415E3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5123E"/>
    <w:multiLevelType w:val="hybridMultilevel"/>
    <w:tmpl w:val="244E4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9193E"/>
    <w:multiLevelType w:val="hybridMultilevel"/>
    <w:tmpl w:val="5894B7DC"/>
    <w:lvl w:ilvl="0" w:tplc="C73A91CA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10DD3"/>
    <w:multiLevelType w:val="hybridMultilevel"/>
    <w:tmpl w:val="F4BA0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5508DF"/>
    <w:multiLevelType w:val="hybridMultilevel"/>
    <w:tmpl w:val="FE5A8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F8251C"/>
    <w:multiLevelType w:val="hybridMultilevel"/>
    <w:tmpl w:val="7ED29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927CE"/>
    <w:multiLevelType w:val="hybridMultilevel"/>
    <w:tmpl w:val="A96C1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B7E04"/>
    <w:multiLevelType w:val="hybridMultilevel"/>
    <w:tmpl w:val="FF946988"/>
    <w:lvl w:ilvl="0" w:tplc="F51CEC9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B25047"/>
    <w:multiLevelType w:val="hybridMultilevel"/>
    <w:tmpl w:val="F7EA7A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097049"/>
    <w:multiLevelType w:val="hybridMultilevel"/>
    <w:tmpl w:val="FD8ED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2F74F3"/>
    <w:multiLevelType w:val="hybridMultilevel"/>
    <w:tmpl w:val="BFB41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B261DF"/>
    <w:multiLevelType w:val="hybridMultilevel"/>
    <w:tmpl w:val="5C5EF62C"/>
    <w:lvl w:ilvl="0" w:tplc="41A23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146E70"/>
    <w:multiLevelType w:val="hybridMultilevel"/>
    <w:tmpl w:val="44A86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E93AE3"/>
    <w:multiLevelType w:val="hybridMultilevel"/>
    <w:tmpl w:val="9132D928"/>
    <w:lvl w:ilvl="0" w:tplc="58DED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D24DE4"/>
    <w:multiLevelType w:val="hybridMultilevel"/>
    <w:tmpl w:val="D764A3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387EA7"/>
    <w:multiLevelType w:val="hybridMultilevel"/>
    <w:tmpl w:val="4E546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251351"/>
    <w:multiLevelType w:val="hybridMultilevel"/>
    <w:tmpl w:val="7E5E40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0D44C85"/>
    <w:multiLevelType w:val="hybridMultilevel"/>
    <w:tmpl w:val="A5880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835913"/>
    <w:multiLevelType w:val="hybridMultilevel"/>
    <w:tmpl w:val="042A21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BC206FF"/>
    <w:multiLevelType w:val="hybridMultilevel"/>
    <w:tmpl w:val="2340A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94522F"/>
    <w:multiLevelType w:val="hybridMultilevel"/>
    <w:tmpl w:val="1458F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F7341EC"/>
    <w:multiLevelType w:val="multilevel"/>
    <w:tmpl w:val="6E644F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1"/>
  </w:num>
  <w:num w:numId="3">
    <w:abstractNumId w:val="17"/>
  </w:num>
  <w:num w:numId="4">
    <w:abstractNumId w:val="16"/>
  </w:num>
  <w:num w:numId="5">
    <w:abstractNumId w:val="4"/>
  </w:num>
  <w:num w:numId="6">
    <w:abstractNumId w:val="19"/>
  </w:num>
  <w:num w:numId="7">
    <w:abstractNumId w:val="20"/>
  </w:num>
  <w:num w:numId="8">
    <w:abstractNumId w:val="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13"/>
  </w:num>
  <w:num w:numId="13">
    <w:abstractNumId w:val="30"/>
  </w:num>
  <w:num w:numId="14">
    <w:abstractNumId w:val="7"/>
  </w:num>
  <w:num w:numId="15">
    <w:abstractNumId w:val="26"/>
  </w:num>
  <w:num w:numId="16">
    <w:abstractNumId w:val="3"/>
  </w:num>
  <w:num w:numId="17">
    <w:abstractNumId w:val="28"/>
  </w:num>
  <w:num w:numId="18">
    <w:abstractNumId w:val="10"/>
  </w:num>
  <w:num w:numId="19">
    <w:abstractNumId w:val="27"/>
  </w:num>
  <w:num w:numId="20">
    <w:abstractNumId w:val="25"/>
  </w:num>
  <w:num w:numId="21">
    <w:abstractNumId w:val="12"/>
  </w:num>
  <w:num w:numId="22">
    <w:abstractNumId w:val="0"/>
  </w:num>
  <w:num w:numId="23">
    <w:abstractNumId w:val="22"/>
  </w:num>
  <w:num w:numId="24">
    <w:abstractNumId w:val="5"/>
  </w:num>
  <w:num w:numId="25">
    <w:abstractNumId w:val="15"/>
  </w:num>
  <w:num w:numId="26">
    <w:abstractNumId w:val="1"/>
  </w:num>
  <w:num w:numId="27">
    <w:abstractNumId w:val="24"/>
  </w:num>
  <w:num w:numId="28">
    <w:abstractNumId w:val="23"/>
  </w:num>
  <w:num w:numId="29">
    <w:abstractNumId w:val="8"/>
  </w:num>
  <w:num w:numId="30">
    <w:abstractNumId w:val="29"/>
  </w:num>
  <w:num w:numId="31">
    <w:abstractNumId w:val="11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pl-PL" w:vendorID="12" w:dllVersion="512" w:checkStyle="1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37E04"/>
    <w:rsid w:val="00002B94"/>
    <w:rsid w:val="00006CBE"/>
    <w:rsid w:val="00007067"/>
    <w:rsid w:val="0000731E"/>
    <w:rsid w:val="00013AA2"/>
    <w:rsid w:val="000202D4"/>
    <w:rsid w:val="00021EEA"/>
    <w:rsid w:val="00023C47"/>
    <w:rsid w:val="00026995"/>
    <w:rsid w:val="000271E8"/>
    <w:rsid w:val="000316DE"/>
    <w:rsid w:val="000331FA"/>
    <w:rsid w:val="000455B7"/>
    <w:rsid w:val="00046E81"/>
    <w:rsid w:val="00050023"/>
    <w:rsid w:val="000633FC"/>
    <w:rsid w:val="00064E68"/>
    <w:rsid w:val="000678E8"/>
    <w:rsid w:val="00070463"/>
    <w:rsid w:val="00070641"/>
    <w:rsid w:val="00072373"/>
    <w:rsid w:val="0007568B"/>
    <w:rsid w:val="000845BD"/>
    <w:rsid w:val="00095F62"/>
    <w:rsid w:val="00097612"/>
    <w:rsid w:val="000B5A7F"/>
    <w:rsid w:val="000C17ED"/>
    <w:rsid w:val="000C39DF"/>
    <w:rsid w:val="000C4FF6"/>
    <w:rsid w:val="000D0821"/>
    <w:rsid w:val="000D22A2"/>
    <w:rsid w:val="000E234E"/>
    <w:rsid w:val="000E7BE5"/>
    <w:rsid w:val="000F0B03"/>
    <w:rsid w:val="000F2C17"/>
    <w:rsid w:val="000F51B9"/>
    <w:rsid w:val="000F5958"/>
    <w:rsid w:val="000F7595"/>
    <w:rsid w:val="001006A8"/>
    <w:rsid w:val="001014C3"/>
    <w:rsid w:val="00103A04"/>
    <w:rsid w:val="00111E3D"/>
    <w:rsid w:val="00126DF2"/>
    <w:rsid w:val="00134330"/>
    <w:rsid w:val="001375CC"/>
    <w:rsid w:val="0014706A"/>
    <w:rsid w:val="00160A94"/>
    <w:rsid w:val="00176033"/>
    <w:rsid w:val="0018072D"/>
    <w:rsid w:val="0019419B"/>
    <w:rsid w:val="0019630C"/>
    <w:rsid w:val="00196314"/>
    <w:rsid w:val="001A0074"/>
    <w:rsid w:val="001B6B15"/>
    <w:rsid w:val="001C6A60"/>
    <w:rsid w:val="001D3804"/>
    <w:rsid w:val="001E3463"/>
    <w:rsid w:val="001F1FD7"/>
    <w:rsid w:val="001F5BD5"/>
    <w:rsid w:val="00201D75"/>
    <w:rsid w:val="00211442"/>
    <w:rsid w:val="00217CB1"/>
    <w:rsid w:val="00223CCF"/>
    <w:rsid w:val="002267DA"/>
    <w:rsid w:val="00227EAF"/>
    <w:rsid w:val="002303A1"/>
    <w:rsid w:val="002342EF"/>
    <w:rsid w:val="00241ACF"/>
    <w:rsid w:val="00241C5D"/>
    <w:rsid w:val="00245F52"/>
    <w:rsid w:val="00253168"/>
    <w:rsid w:val="002548F8"/>
    <w:rsid w:val="00266CEA"/>
    <w:rsid w:val="002675A9"/>
    <w:rsid w:val="00267FE3"/>
    <w:rsid w:val="00270EE9"/>
    <w:rsid w:val="00282DEA"/>
    <w:rsid w:val="002846DA"/>
    <w:rsid w:val="00286389"/>
    <w:rsid w:val="00293D7D"/>
    <w:rsid w:val="00293E8D"/>
    <w:rsid w:val="00297CD8"/>
    <w:rsid w:val="002A17C1"/>
    <w:rsid w:val="002A54C9"/>
    <w:rsid w:val="002A57FA"/>
    <w:rsid w:val="002A622F"/>
    <w:rsid w:val="002A740F"/>
    <w:rsid w:val="002B012A"/>
    <w:rsid w:val="002B34B3"/>
    <w:rsid w:val="002B5B59"/>
    <w:rsid w:val="002B6155"/>
    <w:rsid w:val="002B6D68"/>
    <w:rsid w:val="002C3A79"/>
    <w:rsid w:val="002D16F1"/>
    <w:rsid w:val="002D5B77"/>
    <w:rsid w:val="002E0E1D"/>
    <w:rsid w:val="002E26FF"/>
    <w:rsid w:val="002F0032"/>
    <w:rsid w:val="002F1E30"/>
    <w:rsid w:val="003101A9"/>
    <w:rsid w:val="00320E04"/>
    <w:rsid w:val="00325FB8"/>
    <w:rsid w:val="003265F9"/>
    <w:rsid w:val="003309DB"/>
    <w:rsid w:val="00331CD1"/>
    <w:rsid w:val="003352AE"/>
    <w:rsid w:val="003410F1"/>
    <w:rsid w:val="00345FDA"/>
    <w:rsid w:val="00347AA4"/>
    <w:rsid w:val="003511D3"/>
    <w:rsid w:val="0035129F"/>
    <w:rsid w:val="00355E2A"/>
    <w:rsid w:val="00357629"/>
    <w:rsid w:val="00364459"/>
    <w:rsid w:val="0036553A"/>
    <w:rsid w:val="00366BBE"/>
    <w:rsid w:val="00366C59"/>
    <w:rsid w:val="00371344"/>
    <w:rsid w:val="003715A6"/>
    <w:rsid w:val="0037513A"/>
    <w:rsid w:val="003808E5"/>
    <w:rsid w:val="00386BAF"/>
    <w:rsid w:val="00394562"/>
    <w:rsid w:val="0039552E"/>
    <w:rsid w:val="0039726C"/>
    <w:rsid w:val="003A1074"/>
    <w:rsid w:val="003A186C"/>
    <w:rsid w:val="003A6331"/>
    <w:rsid w:val="003B0DC1"/>
    <w:rsid w:val="003B1D8E"/>
    <w:rsid w:val="003B1FE5"/>
    <w:rsid w:val="003C1BA0"/>
    <w:rsid w:val="003C21E5"/>
    <w:rsid w:val="003C6AB9"/>
    <w:rsid w:val="003D3239"/>
    <w:rsid w:val="003D6A21"/>
    <w:rsid w:val="00402F49"/>
    <w:rsid w:val="004120A1"/>
    <w:rsid w:val="00414745"/>
    <w:rsid w:val="004223F9"/>
    <w:rsid w:val="00422DFA"/>
    <w:rsid w:val="00424F67"/>
    <w:rsid w:val="00426F7B"/>
    <w:rsid w:val="00431D12"/>
    <w:rsid w:val="00432795"/>
    <w:rsid w:val="00435069"/>
    <w:rsid w:val="0044076D"/>
    <w:rsid w:val="004427B0"/>
    <w:rsid w:val="00444093"/>
    <w:rsid w:val="00453124"/>
    <w:rsid w:val="00453B0B"/>
    <w:rsid w:val="00455BC0"/>
    <w:rsid w:val="004560E6"/>
    <w:rsid w:val="00465A50"/>
    <w:rsid w:val="00470425"/>
    <w:rsid w:val="0047141A"/>
    <w:rsid w:val="004714CE"/>
    <w:rsid w:val="0047166B"/>
    <w:rsid w:val="0047697E"/>
    <w:rsid w:val="00476A8D"/>
    <w:rsid w:val="00477793"/>
    <w:rsid w:val="0048430A"/>
    <w:rsid w:val="00492FE9"/>
    <w:rsid w:val="00496B92"/>
    <w:rsid w:val="004C2CF7"/>
    <w:rsid w:val="004D7485"/>
    <w:rsid w:val="004E5F83"/>
    <w:rsid w:val="004E6E8C"/>
    <w:rsid w:val="004E75F4"/>
    <w:rsid w:val="004F2C9E"/>
    <w:rsid w:val="004F56A2"/>
    <w:rsid w:val="005218FE"/>
    <w:rsid w:val="0053087D"/>
    <w:rsid w:val="00533C8E"/>
    <w:rsid w:val="005341EE"/>
    <w:rsid w:val="005361E6"/>
    <w:rsid w:val="005379A5"/>
    <w:rsid w:val="00542C29"/>
    <w:rsid w:val="005506BD"/>
    <w:rsid w:val="00552FA8"/>
    <w:rsid w:val="00553869"/>
    <w:rsid w:val="0055556C"/>
    <w:rsid w:val="00557F1B"/>
    <w:rsid w:val="005636FE"/>
    <w:rsid w:val="00571725"/>
    <w:rsid w:val="00574BE7"/>
    <w:rsid w:val="00580E58"/>
    <w:rsid w:val="005853AD"/>
    <w:rsid w:val="005907F2"/>
    <w:rsid w:val="00590CDB"/>
    <w:rsid w:val="00596949"/>
    <w:rsid w:val="005A2A48"/>
    <w:rsid w:val="005B29F4"/>
    <w:rsid w:val="005B4E91"/>
    <w:rsid w:val="005B5998"/>
    <w:rsid w:val="005C01DB"/>
    <w:rsid w:val="005E6A42"/>
    <w:rsid w:val="005F30EC"/>
    <w:rsid w:val="005F39F1"/>
    <w:rsid w:val="005F4AEA"/>
    <w:rsid w:val="00607380"/>
    <w:rsid w:val="00607927"/>
    <w:rsid w:val="006110FE"/>
    <w:rsid w:val="00613143"/>
    <w:rsid w:val="00617436"/>
    <w:rsid w:val="006179AC"/>
    <w:rsid w:val="006303E0"/>
    <w:rsid w:val="0064201D"/>
    <w:rsid w:val="00651CEA"/>
    <w:rsid w:val="0065499D"/>
    <w:rsid w:val="00657222"/>
    <w:rsid w:val="006652EB"/>
    <w:rsid w:val="00667F8F"/>
    <w:rsid w:val="00680504"/>
    <w:rsid w:val="00685C65"/>
    <w:rsid w:val="00687AAC"/>
    <w:rsid w:val="006958CC"/>
    <w:rsid w:val="006974BB"/>
    <w:rsid w:val="00697AFB"/>
    <w:rsid w:val="006A1B95"/>
    <w:rsid w:val="006A5DFF"/>
    <w:rsid w:val="006B2C20"/>
    <w:rsid w:val="006B2E06"/>
    <w:rsid w:val="006B3E51"/>
    <w:rsid w:val="006C372E"/>
    <w:rsid w:val="006C5455"/>
    <w:rsid w:val="006D1BF9"/>
    <w:rsid w:val="006D5349"/>
    <w:rsid w:val="006E1133"/>
    <w:rsid w:val="006E2A76"/>
    <w:rsid w:val="006E39EA"/>
    <w:rsid w:val="006E504C"/>
    <w:rsid w:val="006F689D"/>
    <w:rsid w:val="0070082E"/>
    <w:rsid w:val="00705DFC"/>
    <w:rsid w:val="0070796E"/>
    <w:rsid w:val="00711722"/>
    <w:rsid w:val="00715BB4"/>
    <w:rsid w:val="00716C6A"/>
    <w:rsid w:val="00746800"/>
    <w:rsid w:val="00747923"/>
    <w:rsid w:val="0075282F"/>
    <w:rsid w:val="00762DD4"/>
    <w:rsid w:val="007634A3"/>
    <w:rsid w:val="00763E18"/>
    <w:rsid w:val="00764ADC"/>
    <w:rsid w:val="0077251E"/>
    <w:rsid w:val="00772737"/>
    <w:rsid w:val="00773419"/>
    <w:rsid w:val="00784303"/>
    <w:rsid w:val="00792B28"/>
    <w:rsid w:val="007941BB"/>
    <w:rsid w:val="007947C5"/>
    <w:rsid w:val="007971E1"/>
    <w:rsid w:val="00797372"/>
    <w:rsid w:val="007A0898"/>
    <w:rsid w:val="007A0A9D"/>
    <w:rsid w:val="007B0E9A"/>
    <w:rsid w:val="007B37F5"/>
    <w:rsid w:val="007B68BA"/>
    <w:rsid w:val="007D7DF2"/>
    <w:rsid w:val="007F29E3"/>
    <w:rsid w:val="007F2AE4"/>
    <w:rsid w:val="00802606"/>
    <w:rsid w:val="008103F0"/>
    <w:rsid w:val="008104E3"/>
    <w:rsid w:val="00811075"/>
    <w:rsid w:val="00815454"/>
    <w:rsid w:val="00822F57"/>
    <w:rsid w:val="00823C9D"/>
    <w:rsid w:val="00831F05"/>
    <w:rsid w:val="00834C8F"/>
    <w:rsid w:val="008355A9"/>
    <w:rsid w:val="00853AD1"/>
    <w:rsid w:val="00853BE5"/>
    <w:rsid w:val="0085533E"/>
    <w:rsid w:val="00856BBC"/>
    <w:rsid w:val="008737B1"/>
    <w:rsid w:val="00873B22"/>
    <w:rsid w:val="00874AD6"/>
    <w:rsid w:val="00881D9E"/>
    <w:rsid w:val="00882D0B"/>
    <w:rsid w:val="0088386A"/>
    <w:rsid w:val="0088769B"/>
    <w:rsid w:val="00892B2E"/>
    <w:rsid w:val="008A012C"/>
    <w:rsid w:val="008A0A41"/>
    <w:rsid w:val="008A42D8"/>
    <w:rsid w:val="008B0D02"/>
    <w:rsid w:val="008B5494"/>
    <w:rsid w:val="008B65D3"/>
    <w:rsid w:val="008C04BC"/>
    <w:rsid w:val="008C4772"/>
    <w:rsid w:val="008C60D7"/>
    <w:rsid w:val="008D31A4"/>
    <w:rsid w:val="008E02F9"/>
    <w:rsid w:val="008E7BF8"/>
    <w:rsid w:val="008F0750"/>
    <w:rsid w:val="008F0A55"/>
    <w:rsid w:val="008F4B43"/>
    <w:rsid w:val="008F7FF9"/>
    <w:rsid w:val="00903B95"/>
    <w:rsid w:val="0091183B"/>
    <w:rsid w:val="00917432"/>
    <w:rsid w:val="00923E78"/>
    <w:rsid w:val="0093128C"/>
    <w:rsid w:val="00931D73"/>
    <w:rsid w:val="00935B9C"/>
    <w:rsid w:val="00971767"/>
    <w:rsid w:val="009814A2"/>
    <w:rsid w:val="009826F0"/>
    <w:rsid w:val="009844D7"/>
    <w:rsid w:val="009934E7"/>
    <w:rsid w:val="009A3B78"/>
    <w:rsid w:val="009A4899"/>
    <w:rsid w:val="009B0F4E"/>
    <w:rsid w:val="009B255B"/>
    <w:rsid w:val="009B273E"/>
    <w:rsid w:val="009B2A73"/>
    <w:rsid w:val="009C287F"/>
    <w:rsid w:val="009D3204"/>
    <w:rsid w:val="009F03AE"/>
    <w:rsid w:val="009F0A3C"/>
    <w:rsid w:val="009F7828"/>
    <w:rsid w:val="00A036DE"/>
    <w:rsid w:val="00A03A70"/>
    <w:rsid w:val="00A06313"/>
    <w:rsid w:val="00A14125"/>
    <w:rsid w:val="00A21A3F"/>
    <w:rsid w:val="00A304DB"/>
    <w:rsid w:val="00A37EDF"/>
    <w:rsid w:val="00A40938"/>
    <w:rsid w:val="00A410D4"/>
    <w:rsid w:val="00A42528"/>
    <w:rsid w:val="00A50900"/>
    <w:rsid w:val="00A6019D"/>
    <w:rsid w:val="00A85B25"/>
    <w:rsid w:val="00AA1170"/>
    <w:rsid w:val="00AA3296"/>
    <w:rsid w:val="00AB0E4E"/>
    <w:rsid w:val="00AC42A5"/>
    <w:rsid w:val="00AC4FD3"/>
    <w:rsid w:val="00AC53B4"/>
    <w:rsid w:val="00AC5D0E"/>
    <w:rsid w:val="00AD29D4"/>
    <w:rsid w:val="00AD76DD"/>
    <w:rsid w:val="00AE286E"/>
    <w:rsid w:val="00AF1181"/>
    <w:rsid w:val="00AF6BBC"/>
    <w:rsid w:val="00B06891"/>
    <w:rsid w:val="00B1392E"/>
    <w:rsid w:val="00B16470"/>
    <w:rsid w:val="00B16850"/>
    <w:rsid w:val="00B17AD1"/>
    <w:rsid w:val="00B4096A"/>
    <w:rsid w:val="00B41ACF"/>
    <w:rsid w:val="00B52CA6"/>
    <w:rsid w:val="00B548B7"/>
    <w:rsid w:val="00B5511F"/>
    <w:rsid w:val="00B56DFF"/>
    <w:rsid w:val="00B579E5"/>
    <w:rsid w:val="00B60646"/>
    <w:rsid w:val="00B63EA6"/>
    <w:rsid w:val="00B726CC"/>
    <w:rsid w:val="00B72C83"/>
    <w:rsid w:val="00B77B6D"/>
    <w:rsid w:val="00B85BB7"/>
    <w:rsid w:val="00B8712F"/>
    <w:rsid w:val="00BA28DF"/>
    <w:rsid w:val="00BA3D81"/>
    <w:rsid w:val="00BB0172"/>
    <w:rsid w:val="00BB0890"/>
    <w:rsid w:val="00BB1E66"/>
    <w:rsid w:val="00BC6ABF"/>
    <w:rsid w:val="00BD5996"/>
    <w:rsid w:val="00BD5EB1"/>
    <w:rsid w:val="00BD7BB2"/>
    <w:rsid w:val="00BD7EC3"/>
    <w:rsid w:val="00BF44E4"/>
    <w:rsid w:val="00BF59A8"/>
    <w:rsid w:val="00BF7A2C"/>
    <w:rsid w:val="00C105FF"/>
    <w:rsid w:val="00C30D43"/>
    <w:rsid w:val="00C32664"/>
    <w:rsid w:val="00C32718"/>
    <w:rsid w:val="00C36318"/>
    <w:rsid w:val="00C377BC"/>
    <w:rsid w:val="00C460BD"/>
    <w:rsid w:val="00C46B67"/>
    <w:rsid w:val="00C476D3"/>
    <w:rsid w:val="00C512D3"/>
    <w:rsid w:val="00C535D2"/>
    <w:rsid w:val="00C543DE"/>
    <w:rsid w:val="00C54F29"/>
    <w:rsid w:val="00C65627"/>
    <w:rsid w:val="00C65805"/>
    <w:rsid w:val="00C677BA"/>
    <w:rsid w:val="00C71120"/>
    <w:rsid w:val="00C724BE"/>
    <w:rsid w:val="00C731FB"/>
    <w:rsid w:val="00C7682D"/>
    <w:rsid w:val="00C80877"/>
    <w:rsid w:val="00C871D1"/>
    <w:rsid w:val="00C97145"/>
    <w:rsid w:val="00CA4D59"/>
    <w:rsid w:val="00CB1517"/>
    <w:rsid w:val="00CB4CEA"/>
    <w:rsid w:val="00CB53DA"/>
    <w:rsid w:val="00CB5712"/>
    <w:rsid w:val="00CB696B"/>
    <w:rsid w:val="00CC370D"/>
    <w:rsid w:val="00CC71CE"/>
    <w:rsid w:val="00CD0D9E"/>
    <w:rsid w:val="00CD3BB4"/>
    <w:rsid w:val="00CD613F"/>
    <w:rsid w:val="00CE11E3"/>
    <w:rsid w:val="00CF4807"/>
    <w:rsid w:val="00D02D52"/>
    <w:rsid w:val="00D068AE"/>
    <w:rsid w:val="00D10751"/>
    <w:rsid w:val="00D14C76"/>
    <w:rsid w:val="00D27ED4"/>
    <w:rsid w:val="00D33AE8"/>
    <w:rsid w:val="00D44340"/>
    <w:rsid w:val="00D45B49"/>
    <w:rsid w:val="00D57C03"/>
    <w:rsid w:val="00D664FC"/>
    <w:rsid w:val="00D708AF"/>
    <w:rsid w:val="00D810C9"/>
    <w:rsid w:val="00D812D0"/>
    <w:rsid w:val="00D83858"/>
    <w:rsid w:val="00D84B04"/>
    <w:rsid w:val="00D87C0F"/>
    <w:rsid w:val="00D9279B"/>
    <w:rsid w:val="00D9672F"/>
    <w:rsid w:val="00D973FC"/>
    <w:rsid w:val="00DB6E9F"/>
    <w:rsid w:val="00DB757E"/>
    <w:rsid w:val="00DC2B1B"/>
    <w:rsid w:val="00DC43AE"/>
    <w:rsid w:val="00DC607D"/>
    <w:rsid w:val="00DD0030"/>
    <w:rsid w:val="00DD7D2D"/>
    <w:rsid w:val="00DE18A2"/>
    <w:rsid w:val="00DE2ECD"/>
    <w:rsid w:val="00DF0987"/>
    <w:rsid w:val="00DF0A33"/>
    <w:rsid w:val="00DF4CD4"/>
    <w:rsid w:val="00E01478"/>
    <w:rsid w:val="00E0302C"/>
    <w:rsid w:val="00E06D17"/>
    <w:rsid w:val="00E15D2D"/>
    <w:rsid w:val="00E1638D"/>
    <w:rsid w:val="00E1691D"/>
    <w:rsid w:val="00E202D1"/>
    <w:rsid w:val="00E30A8A"/>
    <w:rsid w:val="00E36F25"/>
    <w:rsid w:val="00E37BDF"/>
    <w:rsid w:val="00E478E9"/>
    <w:rsid w:val="00E47A3F"/>
    <w:rsid w:val="00E5625B"/>
    <w:rsid w:val="00E77571"/>
    <w:rsid w:val="00E80803"/>
    <w:rsid w:val="00E92BDA"/>
    <w:rsid w:val="00EB3C2A"/>
    <w:rsid w:val="00EC09D8"/>
    <w:rsid w:val="00ED0684"/>
    <w:rsid w:val="00ED06AC"/>
    <w:rsid w:val="00EE17BD"/>
    <w:rsid w:val="00EE20C1"/>
    <w:rsid w:val="00EE45E3"/>
    <w:rsid w:val="00EE4BE9"/>
    <w:rsid w:val="00EF117F"/>
    <w:rsid w:val="00F0168D"/>
    <w:rsid w:val="00F05957"/>
    <w:rsid w:val="00F05992"/>
    <w:rsid w:val="00F1041E"/>
    <w:rsid w:val="00F27DBE"/>
    <w:rsid w:val="00F3350F"/>
    <w:rsid w:val="00F3632A"/>
    <w:rsid w:val="00F36CE6"/>
    <w:rsid w:val="00F37E04"/>
    <w:rsid w:val="00F40E7E"/>
    <w:rsid w:val="00F46386"/>
    <w:rsid w:val="00F47CEC"/>
    <w:rsid w:val="00F5485C"/>
    <w:rsid w:val="00F67064"/>
    <w:rsid w:val="00F67C9C"/>
    <w:rsid w:val="00F82DF5"/>
    <w:rsid w:val="00F903BE"/>
    <w:rsid w:val="00F96160"/>
    <w:rsid w:val="00FA175C"/>
    <w:rsid w:val="00FB5C7C"/>
    <w:rsid w:val="00FB5E81"/>
    <w:rsid w:val="00FB6CA6"/>
    <w:rsid w:val="00FC6EB8"/>
    <w:rsid w:val="00FD4E92"/>
    <w:rsid w:val="00FD7F67"/>
    <w:rsid w:val="00FE1105"/>
    <w:rsid w:val="00FE484C"/>
    <w:rsid w:val="00FF40F0"/>
    <w:rsid w:val="00FF4D81"/>
    <w:rsid w:val="00FF5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28C"/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22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D7D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312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3128C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312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128C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  <w:rsid w:val="0093128C"/>
  </w:style>
  <w:style w:type="paragraph" w:styleId="NormalnyWeb">
    <w:name w:val="Normal (Web)"/>
    <w:basedOn w:val="Normalny"/>
    <w:uiPriority w:val="99"/>
    <w:unhideWhenUsed/>
    <w:rsid w:val="00C7682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ipercze">
    <w:name w:val="Hyperlink"/>
    <w:basedOn w:val="Domylnaczcionkaakapitu"/>
    <w:rsid w:val="00C768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E26FF"/>
    <w:rPr>
      <w:b/>
      <w:bCs/>
    </w:rPr>
  </w:style>
  <w:style w:type="paragraph" w:styleId="Tytu">
    <w:name w:val="Title"/>
    <w:basedOn w:val="Normalny"/>
    <w:link w:val="TytuZnak"/>
    <w:qFormat/>
    <w:rsid w:val="00613143"/>
    <w:pPr>
      <w:autoSpaceDE w:val="0"/>
      <w:autoSpaceDN w:val="0"/>
      <w:adjustRightInd w:val="0"/>
      <w:spacing w:line="300" w:lineRule="auto"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13143"/>
    <w:rPr>
      <w:rFonts w:ascii="Arial" w:hAnsi="Arial"/>
      <w:b/>
      <w:bCs/>
      <w:sz w:val="28"/>
      <w:szCs w:val="24"/>
    </w:rPr>
  </w:style>
  <w:style w:type="character" w:customStyle="1" w:styleId="contact-street">
    <w:name w:val="contact-street"/>
    <w:basedOn w:val="Domylnaczcionkaakapitu"/>
    <w:rsid w:val="00C535D2"/>
  </w:style>
  <w:style w:type="character" w:customStyle="1" w:styleId="contact-telephone">
    <w:name w:val="contact-telephone"/>
    <w:basedOn w:val="Domylnaczcionkaakapitu"/>
    <w:rsid w:val="00C535D2"/>
  </w:style>
  <w:style w:type="character" w:styleId="Odwoaniedokomentarza">
    <w:name w:val="annotation reference"/>
    <w:basedOn w:val="Domylnaczcionkaakapitu"/>
    <w:rsid w:val="00223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3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3C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23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3CCF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223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3CC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963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AD29D4"/>
    <w:pPr>
      <w:ind w:left="720"/>
      <w:contextualSpacing/>
    </w:pPr>
  </w:style>
  <w:style w:type="table" w:styleId="Tabela-Siatka">
    <w:name w:val="Table Grid"/>
    <w:basedOn w:val="Standardowy"/>
    <w:rsid w:val="00234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4223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D7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97145"/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1647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16470"/>
    <w:rPr>
      <w:rFonts w:ascii="Calibri" w:eastAsiaTheme="minorHAnsi" w:hAnsi="Calibri" w:cstheme="minorBidi"/>
      <w:sz w:val="22"/>
      <w:szCs w:val="21"/>
      <w:lang w:eastAsia="en-US"/>
    </w:rPr>
  </w:style>
  <w:style w:type="character" w:styleId="Uwydatnienie">
    <w:name w:val="Emphasis"/>
    <w:basedOn w:val="Domylnaczcionkaakapitu"/>
    <w:uiPriority w:val="20"/>
    <w:qFormat/>
    <w:rsid w:val="008737B1"/>
    <w:rPr>
      <w:i/>
      <w:iCs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737B1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199">
          <w:marLeft w:val="0"/>
          <w:marRight w:val="0"/>
          <w:marTop w:val="0"/>
          <w:marBottom w:val="0"/>
          <w:divBdr>
            <w:top w:val="single" w:sz="36" w:space="0" w:color="DCE0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75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0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2089308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230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e.gov.pl" TargetMode="External"/><Relationship Id="rId13" Type="http://schemas.openxmlformats.org/officeDocument/2006/relationships/hyperlink" Target="https://cke.gov.pl/egzamin-osmoklasisty/arkusze/2019-2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ke.gov.pl/egzamin-osmoklasisty/arkusze/arkusze-pokazowe-grudzien-2018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ke.gov.pl/%20egzamin-osmoklasisty/arkusze/arkusze-pokazowe-grudzien-20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ke.gov.pl/egzamin-osmoklasisty/materialy-dodatkowe/" TargetMode="External"/><Relationship Id="rId10" Type="http://schemas.openxmlformats.org/officeDocument/2006/relationships/hyperlink" Target="https://cke.gov.pl/%20egzamin-osmoklasisty/informator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ke.gov.pl" TargetMode="External"/><Relationship Id="rId14" Type="http://schemas.openxmlformats.org/officeDocument/2006/relationships/hyperlink" Target="https://www.cke.gov.pl/egzamin-osmoklasisty/materialy-dodatkowe/zestawy-zadan-powtorkowych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9ABA4-17AE-4E35-B26F-D0464F1E1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Król</dc:creator>
  <cp:lastModifiedBy>user</cp:lastModifiedBy>
  <cp:revision>2</cp:revision>
  <cp:lastPrinted>2020-03-10T19:49:00Z</cp:lastPrinted>
  <dcterms:created xsi:type="dcterms:W3CDTF">2020-03-26T22:17:00Z</dcterms:created>
  <dcterms:modified xsi:type="dcterms:W3CDTF">2020-03-26T22:17:00Z</dcterms:modified>
</cp:coreProperties>
</file>