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C3D" w:rsidRPr="005D22DA" w:rsidRDefault="00FE7C3D" w:rsidP="00FE7C3D">
      <w:pPr>
        <w:spacing w:after="0"/>
        <w:ind w:right="7"/>
        <w:jc w:val="right"/>
        <w:rPr>
          <w:rFonts w:cstheme="minorHAnsi"/>
          <w:i/>
          <w:sz w:val="18"/>
          <w:szCs w:val="18"/>
        </w:rPr>
      </w:pPr>
      <w:bookmarkStart w:id="0" w:name="_GoBack"/>
      <w:bookmarkEnd w:id="0"/>
      <w:r>
        <w:rPr>
          <w:rFonts w:cstheme="minorHAnsi"/>
          <w:i/>
          <w:sz w:val="18"/>
          <w:szCs w:val="18"/>
        </w:rPr>
        <w:t>Załącznik nr 3</w:t>
      </w:r>
    </w:p>
    <w:p w:rsidR="00FE7C3D" w:rsidRPr="005D22DA" w:rsidRDefault="003D498C" w:rsidP="00FE7C3D">
      <w:pPr>
        <w:spacing w:after="0"/>
        <w:ind w:right="7"/>
        <w:jc w:val="right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d</w:t>
      </w:r>
      <w:r w:rsidR="00C00BA8">
        <w:rPr>
          <w:rFonts w:cstheme="minorHAnsi"/>
          <w:i/>
          <w:sz w:val="18"/>
          <w:szCs w:val="18"/>
        </w:rPr>
        <w:t>o Zarządzenia Nr 35</w:t>
      </w:r>
      <w:r w:rsidR="00FE7C3D" w:rsidRPr="005D22DA">
        <w:rPr>
          <w:rFonts w:cstheme="minorHAnsi"/>
          <w:i/>
          <w:sz w:val="18"/>
          <w:szCs w:val="18"/>
        </w:rPr>
        <w:t xml:space="preserve">/2021 </w:t>
      </w:r>
    </w:p>
    <w:p w:rsidR="00FE7C3D" w:rsidRPr="005D22DA" w:rsidRDefault="00FE7C3D" w:rsidP="00FE7C3D">
      <w:pPr>
        <w:spacing w:after="0"/>
        <w:ind w:right="7"/>
        <w:jc w:val="right"/>
        <w:rPr>
          <w:rFonts w:cstheme="minorHAnsi"/>
          <w:i/>
          <w:sz w:val="18"/>
          <w:szCs w:val="18"/>
        </w:rPr>
      </w:pPr>
      <w:r w:rsidRPr="005D22DA">
        <w:rPr>
          <w:rFonts w:cstheme="minorHAnsi"/>
          <w:i/>
          <w:sz w:val="18"/>
          <w:szCs w:val="18"/>
        </w:rPr>
        <w:t xml:space="preserve"> Dyrektora Zespołu </w:t>
      </w:r>
    </w:p>
    <w:p w:rsidR="00FE7C3D" w:rsidRPr="005D22DA" w:rsidRDefault="00FE7C3D" w:rsidP="00FE7C3D">
      <w:pPr>
        <w:spacing w:after="0"/>
        <w:ind w:right="7"/>
        <w:jc w:val="right"/>
        <w:rPr>
          <w:rFonts w:cstheme="minorHAnsi"/>
          <w:i/>
          <w:sz w:val="18"/>
          <w:szCs w:val="18"/>
        </w:rPr>
      </w:pPr>
      <w:proofErr w:type="spellStart"/>
      <w:r w:rsidRPr="005D22DA">
        <w:rPr>
          <w:rFonts w:cstheme="minorHAnsi"/>
          <w:i/>
          <w:sz w:val="18"/>
          <w:szCs w:val="18"/>
        </w:rPr>
        <w:t>Szkolno</w:t>
      </w:r>
      <w:proofErr w:type="spellEnd"/>
      <w:r w:rsidRPr="005D22DA">
        <w:rPr>
          <w:rFonts w:cstheme="minorHAnsi"/>
          <w:i/>
          <w:sz w:val="18"/>
          <w:szCs w:val="18"/>
        </w:rPr>
        <w:t xml:space="preserve"> – Przedszkolnego </w:t>
      </w:r>
    </w:p>
    <w:p w:rsidR="00FE7C3D" w:rsidRPr="005D22DA" w:rsidRDefault="00FE7C3D" w:rsidP="00FE7C3D">
      <w:pPr>
        <w:spacing w:after="0"/>
        <w:ind w:right="7"/>
        <w:jc w:val="right"/>
        <w:rPr>
          <w:rFonts w:cstheme="minorHAnsi"/>
          <w:i/>
          <w:sz w:val="18"/>
          <w:szCs w:val="18"/>
        </w:rPr>
      </w:pPr>
      <w:r w:rsidRPr="005D22DA">
        <w:rPr>
          <w:rFonts w:cstheme="minorHAnsi"/>
          <w:i/>
          <w:sz w:val="18"/>
          <w:szCs w:val="18"/>
        </w:rPr>
        <w:t>w Pogórzu z dnia 26.11.2021</w:t>
      </w:r>
    </w:p>
    <w:p w:rsidR="00FE7C3D" w:rsidRPr="005D22DA" w:rsidRDefault="00FE7C3D" w:rsidP="00FE7C3D">
      <w:pPr>
        <w:spacing w:after="0"/>
        <w:ind w:right="7"/>
        <w:jc w:val="right"/>
        <w:rPr>
          <w:rFonts w:cstheme="minorHAnsi"/>
          <w:sz w:val="18"/>
          <w:szCs w:val="18"/>
        </w:rPr>
      </w:pPr>
    </w:p>
    <w:p w:rsidR="00FE7C3D" w:rsidRDefault="00FE7C3D" w:rsidP="00FE7C3D">
      <w:pPr>
        <w:spacing w:after="0"/>
        <w:ind w:right="7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:rsidR="00FE7C3D" w:rsidRPr="00952852" w:rsidRDefault="00FE7C3D" w:rsidP="00FE7C3D">
      <w:pPr>
        <w:spacing w:after="0"/>
        <w:ind w:right="7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952852">
        <w:rPr>
          <w:rFonts w:eastAsia="Times New Roman" w:cstheme="minorHAnsi"/>
          <w:b/>
          <w:sz w:val="28"/>
          <w:szCs w:val="28"/>
          <w:lang w:eastAsia="pl-PL"/>
        </w:rPr>
        <w:t xml:space="preserve">PROCEDURA PRZYPROWADZANIA </w:t>
      </w:r>
    </w:p>
    <w:p w:rsidR="00FE7C3D" w:rsidRPr="00952852" w:rsidRDefault="00FE7C3D" w:rsidP="00FE7C3D">
      <w:pPr>
        <w:spacing w:after="0"/>
        <w:ind w:right="7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952852">
        <w:rPr>
          <w:rFonts w:eastAsia="Times New Roman" w:cstheme="minorHAnsi"/>
          <w:b/>
          <w:sz w:val="28"/>
          <w:szCs w:val="28"/>
          <w:lang w:eastAsia="pl-PL"/>
        </w:rPr>
        <w:t xml:space="preserve">I ODBIERANIA DZIECI ZE ŚWIETLICY SZKOLNEJ </w:t>
      </w:r>
    </w:p>
    <w:p w:rsidR="00FE7C3D" w:rsidRPr="00952852" w:rsidRDefault="00FE7C3D" w:rsidP="00FE7C3D">
      <w:pPr>
        <w:spacing w:after="0"/>
        <w:rPr>
          <w:rFonts w:ascii="Calibri" w:eastAsia="Calibri" w:hAnsi="Calibri" w:cs="Calibri"/>
          <w:b/>
          <w:lang w:eastAsia="pl-PL"/>
        </w:rPr>
      </w:pPr>
    </w:p>
    <w:p w:rsidR="00FE7C3D" w:rsidRPr="00952852" w:rsidRDefault="00FE7C3D" w:rsidP="00FE7C3D">
      <w:pPr>
        <w:spacing w:after="0"/>
        <w:rPr>
          <w:rFonts w:ascii="Calibri" w:eastAsia="Calibri" w:hAnsi="Calibri" w:cs="Calibri"/>
          <w:sz w:val="24"/>
          <w:lang w:eastAsia="pl-PL"/>
        </w:rPr>
      </w:pPr>
      <w:r>
        <w:rPr>
          <w:rFonts w:ascii="Calibri" w:eastAsia="Calibri" w:hAnsi="Calibri" w:cs="Calibri"/>
          <w:b/>
          <w:lang w:eastAsia="pl-PL"/>
        </w:rPr>
        <w:t>Podstawa prawna</w:t>
      </w:r>
      <w:r w:rsidRPr="00952852">
        <w:rPr>
          <w:rFonts w:ascii="Calibri" w:eastAsia="Calibri" w:hAnsi="Calibri" w:cs="Calibri"/>
          <w:b/>
          <w:lang w:eastAsia="pl-PL"/>
        </w:rPr>
        <w:t xml:space="preserve">: </w:t>
      </w:r>
    </w:p>
    <w:p w:rsidR="00FE7C3D" w:rsidRPr="00952852" w:rsidRDefault="00FE7C3D" w:rsidP="00FE7C3D">
      <w:pPr>
        <w:spacing w:after="0"/>
        <w:ind w:left="-5" w:hanging="10"/>
        <w:rPr>
          <w:rFonts w:ascii="Calibri" w:eastAsia="Calibri" w:hAnsi="Calibri" w:cs="Calibri"/>
          <w:sz w:val="24"/>
          <w:lang w:eastAsia="pl-PL"/>
        </w:rPr>
      </w:pPr>
      <w:r w:rsidRPr="00952852">
        <w:rPr>
          <w:rFonts w:ascii="Calibri" w:eastAsia="Calibri" w:hAnsi="Calibri" w:cs="Calibri"/>
          <w:i/>
          <w:lang w:eastAsia="pl-PL"/>
        </w:rPr>
        <w:t xml:space="preserve">Ustawa z 25.02.1964r. – Kodeks rodzinny i opiekuńczy (tekst jednolity </w:t>
      </w:r>
      <w:proofErr w:type="spellStart"/>
      <w:r w:rsidRPr="00952852">
        <w:rPr>
          <w:rFonts w:ascii="Calibri" w:eastAsia="Calibri" w:hAnsi="Calibri" w:cs="Calibri"/>
          <w:i/>
          <w:lang w:eastAsia="pl-PL"/>
        </w:rPr>
        <w:t>Dz.U</w:t>
      </w:r>
      <w:proofErr w:type="spellEnd"/>
      <w:r w:rsidRPr="00952852">
        <w:rPr>
          <w:rFonts w:ascii="Calibri" w:eastAsia="Calibri" w:hAnsi="Calibri" w:cs="Calibri"/>
          <w:i/>
          <w:lang w:eastAsia="pl-PL"/>
        </w:rPr>
        <w:t xml:space="preserve">. z 2019r., poz. 2086) </w:t>
      </w:r>
    </w:p>
    <w:p w:rsidR="00FE7C3D" w:rsidRPr="00952852" w:rsidRDefault="00FE7C3D" w:rsidP="00FE7C3D">
      <w:pPr>
        <w:spacing w:after="0"/>
        <w:ind w:left="-5" w:hanging="10"/>
        <w:rPr>
          <w:rFonts w:ascii="Calibri" w:eastAsia="Calibri" w:hAnsi="Calibri" w:cs="Calibri"/>
          <w:i/>
          <w:lang w:eastAsia="pl-PL"/>
        </w:rPr>
      </w:pPr>
      <w:r w:rsidRPr="00952852">
        <w:rPr>
          <w:rFonts w:ascii="Calibri" w:eastAsia="Calibri" w:hAnsi="Calibri" w:cs="Calibri"/>
          <w:i/>
          <w:lang w:eastAsia="pl-PL"/>
        </w:rPr>
        <w:t xml:space="preserve">Ustawa z 20.06.1997r. – Prawo o ruchu drogowym (tekst jednolity </w:t>
      </w:r>
      <w:proofErr w:type="spellStart"/>
      <w:r w:rsidRPr="00952852">
        <w:rPr>
          <w:rFonts w:ascii="Calibri" w:eastAsia="Calibri" w:hAnsi="Calibri" w:cs="Calibri"/>
          <w:i/>
          <w:lang w:eastAsia="pl-PL"/>
        </w:rPr>
        <w:t>Dz.U</w:t>
      </w:r>
      <w:proofErr w:type="spellEnd"/>
      <w:r w:rsidRPr="00952852">
        <w:rPr>
          <w:rFonts w:ascii="Calibri" w:eastAsia="Calibri" w:hAnsi="Calibri" w:cs="Calibri"/>
          <w:i/>
          <w:lang w:eastAsia="pl-PL"/>
        </w:rPr>
        <w:t xml:space="preserve">. z 2020r., poz. 110) – art. 43 </w:t>
      </w:r>
    </w:p>
    <w:p w:rsidR="00FE7C3D" w:rsidRPr="00952852" w:rsidRDefault="00FE7C3D" w:rsidP="00FE7C3D">
      <w:pPr>
        <w:spacing w:after="0"/>
        <w:ind w:left="-5" w:hanging="10"/>
        <w:rPr>
          <w:rFonts w:ascii="Calibri" w:eastAsia="Calibri" w:hAnsi="Calibri" w:cs="Calibri"/>
          <w:i/>
          <w:lang w:eastAsia="pl-PL"/>
        </w:rPr>
      </w:pPr>
      <w:r w:rsidRPr="00952852">
        <w:rPr>
          <w:rFonts w:ascii="Calibri" w:eastAsia="Calibri" w:hAnsi="Calibri" w:cs="Calibri"/>
          <w:i/>
          <w:lang w:eastAsia="pl-PL"/>
        </w:rPr>
        <w:t>Rozporządzenie Ministra Edukacji Narodowej i Sportu z dnia 31 grudnia 2002r. w sprawie bezpieczeństwa i higieny w publicznych i niepublicznych szkołach i placówkach (Dz. U. z 2003r. Nr 6 poz. 69 ze zm.);</w:t>
      </w:r>
    </w:p>
    <w:p w:rsidR="00FE7C3D" w:rsidRPr="00952852" w:rsidRDefault="00FE7C3D" w:rsidP="00FE7C3D">
      <w:pPr>
        <w:spacing w:after="0"/>
        <w:ind w:left="-5" w:hanging="10"/>
        <w:rPr>
          <w:rFonts w:ascii="Calibri" w:eastAsia="Calibri" w:hAnsi="Calibri" w:cs="Calibri"/>
          <w:i/>
          <w:lang w:eastAsia="pl-PL"/>
        </w:rPr>
      </w:pPr>
      <w:r w:rsidRPr="00952852">
        <w:rPr>
          <w:rFonts w:ascii="Calibri" w:eastAsia="Calibri" w:hAnsi="Calibri" w:cs="Calibri"/>
          <w:i/>
          <w:lang w:eastAsia="pl-PL"/>
        </w:rPr>
        <w:t>Rozporządzenie Ministra Edukacji Narodowej z dnia 31 października 2018r. zmieniające rozporządzenie w sprawie bezpieczeństwa i higieny w publicznych i niepublicznych szkołach i placówkach (Dz. U. z 2018r., poz. 1457, 1560, 1669);</w:t>
      </w:r>
    </w:p>
    <w:p w:rsidR="00FE7C3D" w:rsidRPr="00952852" w:rsidRDefault="00FE7C3D" w:rsidP="00FE7C3D">
      <w:pPr>
        <w:spacing w:after="0"/>
        <w:ind w:right="7"/>
        <w:jc w:val="center"/>
        <w:rPr>
          <w:rFonts w:eastAsia="Times New Roman" w:cstheme="minorHAnsi"/>
          <w:sz w:val="28"/>
          <w:lang w:eastAsia="pl-PL"/>
        </w:rPr>
      </w:pPr>
    </w:p>
    <w:p w:rsidR="00FE7C3D" w:rsidRPr="00251E16" w:rsidRDefault="00FE7C3D" w:rsidP="00FE7C3D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51E16">
        <w:rPr>
          <w:rFonts w:ascii="Calibri" w:eastAsia="Times New Roman" w:hAnsi="Calibri" w:cs="Calibri"/>
          <w:sz w:val="24"/>
          <w:szCs w:val="24"/>
          <w:lang w:eastAsia="pl-PL"/>
        </w:rPr>
        <w:t>Dzieci zapisane do świetlicy szkolnej na dyżur poranny zgłaszają się do wychowawcy / nauczyciela dyżurującego  od godz. 7:15</w:t>
      </w:r>
    </w:p>
    <w:p w:rsidR="00FE7C3D" w:rsidRPr="00952852" w:rsidRDefault="00FE7C3D" w:rsidP="00FE7C3D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2852">
        <w:rPr>
          <w:rFonts w:ascii="Calibri" w:eastAsia="Times New Roman" w:hAnsi="Calibri" w:cs="Calibri"/>
          <w:sz w:val="24"/>
          <w:szCs w:val="24"/>
          <w:lang w:eastAsia="pl-PL"/>
        </w:rPr>
        <w:t>Rodzice ponoszą odpowiedzialność za dziecko, które zostało przyprowadzone do szkoły, a nie zgłosiło się do świetlicy.</w:t>
      </w:r>
    </w:p>
    <w:p w:rsidR="00FE7C3D" w:rsidRPr="00952852" w:rsidRDefault="00FE7C3D" w:rsidP="00FE7C3D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2852">
        <w:rPr>
          <w:rFonts w:ascii="Calibri" w:eastAsia="Times New Roman" w:hAnsi="Calibri" w:cs="Calibri"/>
          <w:sz w:val="24"/>
          <w:szCs w:val="24"/>
          <w:lang w:eastAsia="pl-PL"/>
        </w:rPr>
        <w:t>Uczniowie zapisani do świetlicy szkolnej mogą być odebrani wyłącznie  przez rodziców  lub osoby przez nie pisemnie  upoważnione.</w:t>
      </w:r>
    </w:p>
    <w:p w:rsidR="00FE7C3D" w:rsidRPr="00952852" w:rsidRDefault="00FE7C3D" w:rsidP="00FE7C3D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2852">
        <w:rPr>
          <w:rFonts w:ascii="Calibri" w:eastAsia="Times New Roman" w:hAnsi="Calibri" w:cs="Calibri"/>
          <w:sz w:val="24"/>
          <w:szCs w:val="24"/>
          <w:lang w:eastAsia="pl-PL"/>
        </w:rPr>
        <w:t>Upoważnienie pozostaje w dokumentacji świetlicy. Może ono zostać w każdej chwili odwołane lub zmienione.</w:t>
      </w:r>
    </w:p>
    <w:p w:rsidR="00FE7C3D" w:rsidRPr="00952852" w:rsidRDefault="00FE7C3D" w:rsidP="00FE7C3D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2852">
        <w:rPr>
          <w:rFonts w:ascii="Calibri" w:eastAsia="Times New Roman" w:hAnsi="Calibri" w:cs="Calibri"/>
          <w:sz w:val="24"/>
          <w:szCs w:val="24"/>
          <w:lang w:eastAsia="pl-PL"/>
        </w:rPr>
        <w:t>Rodzic (osoba upoważniona) przychodzący po dziecko do świetlicy, przejmuje za nie całkowitą odpowiedzialność. Dziecko nie uczestniczy w dalszych zajęciach i zabawach świetlicowych.</w:t>
      </w:r>
    </w:p>
    <w:p w:rsidR="00FE7C3D" w:rsidRPr="00952852" w:rsidRDefault="00FE7C3D" w:rsidP="00FE7C3D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2852">
        <w:rPr>
          <w:rFonts w:ascii="Calibri" w:eastAsia="Times New Roman" w:hAnsi="Calibri" w:cs="Calibri"/>
          <w:sz w:val="24"/>
          <w:szCs w:val="24"/>
          <w:lang w:eastAsia="pl-PL"/>
        </w:rPr>
        <w:t>Dziecko odebrane ze świetlicy szkolnej, nie może być w danym dniu przyjęte powtórnie.</w:t>
      </w:r>
    </w:p>
    <w:p w:rsidR="00FE7C3D" w:rsidRPr="00952852" w:rsidRDefault="00FE7C3D" w:rsidP="00FE7C3D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2852">
        <w:rPr>
          <w:rFonts w:ascii="Calibri" w:eastAsia="Times New Roman" w:hAnsi="Calibri" w:cs="Calibri"/>
          <w:sz w:val="24"/>
          <w:szCs w:val="24"/>
          <w:lang w:eastAsia="pl-PL"/>
        </w:rPr>
        <w:t xml:space="preserve">Dziecko samodzielnie wychodzi ze świetlicy do domu na podstawie pisemnego stałego lub okazjonalnego oświadczenia rodzica. Oświadczenie musi zawierać datę oraz dokładną godzinę wyjścia dziecka ze świetlicy.  </w:t>
      </w:r>
    </w:p>
    <w:p w:rsidR="00FE7C3D" w:rsidRPr="00952852" w:rsidRDefault="00FE7C3D" w:rsidP="00FE7C3D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2852">
        <w:rPr>
          <w:rFonts w:ascii="Calibri" w:eastAsia="Times New Roman" w:hAnsi="Calibri" w:cs="Calibri"/>
          <w:sz w:val="24"/>
          <w:szCs w:val="24"/>
          <w:lang w:eastAsia="pl-PL"/>
        </w:rPr>
        <w:t>Rodzic ponosi wówczas całkowitą odpowiedzialność za bezpieczeństwo dziecka.</w:t>
      </w:r>
    </w:p>
    <w:p w:rsidR="00FE7C3D" w:rsidRPr="00952852" w:rsidRDefault="00FE7C3D" w:rsidP="00FE7C3D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2852">
        <w:rPr>
          <w:rFonts w:ascii="Calibri" w:eastAsia="Times New Roman" w:hAnsi="Calibri" w:cs="Calibri"/>
          <w:sz w:val="24"/>
          <w:szCs w:val="24"/>
          <w:lang w:eastAsia="pl-PL"/>
        </w:rPr>
        <w:t xml:space="preserve">Nie dopuszcza się ustnego, telefonicznego oraz elektronicznego (e-mail) informowania wychowawców świetlicy o zmianach dotyczących sposobu odbioru dziecka ze świetlicy lub jego  samodzielnego wyjścia.  </w:t>
      </w:r>
    </w:p>
    <w:p w:rsidR="00FE7C3D" w:rsidRPr="00952852" w:rsidRDefault="00FE7C3D" w:rsidP="00FE7C3D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2852">
        <w:rPr>
          <w:rFonts w:ascii="Calibri" w:eastAsia="Times New Roman" w:hAnsi="Calibri" w:cs="Calibri"/>
          <w:sz w:val="24"/>
          <w:szCs w:val="24"/>
          <w:lang w:eastAsia="pl-PL"/>
        </w:rPr>
        <w:t>Dziecko poniżej 7 roku życia nie może samodzielnie opuszczać świetlicy szkolnej.</w:t>
      </w:r>
    </w:p>
    <w:p w:rsidR="00FE7C3D" w:rsidRPr="00952852" w:rsidRDefault="00FE7C3D" w:rsidP="00FE7C3D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2852">
        <w:rPr>
          <w:rFonts w:ascii="Calibri" w:eastAsia="Times New Roman" w:hAnsi="Calibri" w:cs="Calibri"/>
          <w:sz w:val="24"/>
          <w:szCs w:val="24"/>
          <w:lang w:eastAsia="pl-PL"/>
        </w:rPr>
        <w:t>Każdorazowa zmiana danych kontaktowych rodziców/prawnych opiekunów oraz danych osób upoważnionych do odbioru dzieci ze świetlicy  powinna być niezwłocznie zgłoszona.</w:t>
      </w:r>
    </w:p>
    <w:p w:rsidR="00FE7C3D" w:rsidRPr="00952852" w:rsidRDefault="00FE7C3D" w:rsidP="00FE7C3D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2852">
        <w:rPr>
          <w:rFonts w:ascii="Calibri" w:eastAsia="Times New Roman" w:hAnsi="Calibri" w:cs="Calibri"/>
          <w:sz w:val="24"/>
          <w:szCs w:val="24"/>
          <w:lang w:eastAsia="pl-PL"/>
        </w:rPr>
        <w:t>Każdorazowa zmiana godziny samodzielnego wyjścia dziecka ze świetlicy musi być zgłoszona  pisemnie.</w:t>
      </w:r>
    </w:p>
    <w:p w:rsidR="00FE7C3D" w:rsidRPr="00952852" w:rsidRDefault="00FE7C3D" w:rsidP="00FE7C3D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2852">
        <w:rPr>
          <w:rFonts w:ascii="Calibri" w:eastAsia="Times New Roman" w:hAnsi="Calibri" w:cs="Calibri"/>
          <w:sz w:val="24"/>
          <w:szCs w:val="24"/>
          <w:lang w:eastAsia="pl-PL"/>
        </w:rPr>
        <w:t>Rodzice zobowiązani są przestrzegać godzin pracy świetlicy.</w:t>
      </w:r>
    </w:p>
    <w:p w:rsidR="00FE7C3D" w:rsidRPr="00952852" w:rsidRDefault="00FE7C3D" w:rsidP="00FE7C3D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2852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Jeżeli dziecko nie zostanie odebrane do godziny 16.00 wychowawca świetlicy kontaktuje się z rodzicami bądź opiekunami dziecka, wskazanymi w karcie zapisu dziecka do świetlicy szkolnej.</w:t>
      </w:r>
    </w:p>
    <w:p w:rsidR="00FE7C3D" w:rsidRPr="00952852" w:rsidRDefault="00FE7C3D" w:rsidP="00FE7C3D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2852">
        <w:rPr>
          <w:rFonts w:ascii="Calibri" w:eastAsia="Times New Roman" w:hAnsi="Calibri" w:cs="Calibri"/>
          <w:sz w:val="24"/>
          <w:szCs w:val="24"/>
          <w:lang w:eastAsia="pl-PL"/>
        </w:rPr>
        <w:t>Ustala jak najszybszy czas odbioru dziecka nie przekraczający 30 minut.</w:t>
      </w:r>
    </w:p>
    <w:p w:rsidR="00FE7C3D" w:rsidRPr="00952852" w:rsidRDefault="00FE7C3D" w:rsidP="00FE7C3D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2852">
        <w:rPr>
          <w:rFonts w:ascii="Calibri" w:eastAsia="Times New Roman" w:hAnsi="Calibri" w:cs="Calibri"/>
          <w:sz w:val="24"/>
          <w:szCs w:val="24"/>
          <w:lang w:eastAsia="pl-PL"/>
        </w:rPr>
        <w:t>Nauczyciel nie może pozostawić wychowanka bez opieki do momentu odbioru dziecka przez rodzica lub osobę upoważnioną.</w:t>
      </w:r>
    </w:p>
    <w:p w:rsidR="00FE7C3D" w:rsidRPr="00952852" w:rsidRDefault="00FE7C3D" w:rsidP="00FE7C3D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2852">
        <w:rPr>
          <w:rFonts w:ascii="Calibri" w:eastAsia="Times New Roman" w:hAnsi="Calibri" w:cs="Calibri"/>
          <w:sz w:val="24"/>
          <w:szCs w:val="24"/>
          <w:lang w:eastAsia="pl-PL"/>
        </w:rPr>
        <w:t>W sytuacji gdy nauczyciel nie może nawiązać kontaktu z rodzicami bądź opiekunami dziecka, informuje dyrektora szkoły o zaistniałej sytuacji.</w:t>
      </w:r>
    </w:p>
    <w:p w:rsidR="00FE7C3D" w:rsidRPr="00952852" w:rsidRDefault="00FE7C3D" w:rsidP="00FE7C3D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2852">
        <w:rPr>
          <w:rFonts w:ascii="Calibri" w:eastAsia="Times New Roman" w:hAnsi="Calibri" w:cs="Calibri"/>
          <w:sz w:val="24"/>
          <w:szCs w:val="24"/>
          <w:lang w:eastAsia="pl-PL"/>
        </w:rPr>
        <w:t>Nauczyciel jest zobowiązany do wezwania policji, w celu ustalenia miejsca pobytu opiekunów prawnych ucznia i zapewnienie uczniowi dalszej opieki. Do czasu ustalenia miejsca pobytu dziecko pozostaje pod opieką nauczyciela i funkcjonariusza policji. Po ustaleniu miejsca pobytu opiekunów, policja w obecności nauczyciela przekazuje ucznia opiekunowi/rodzicowi.</w:t>
      </w:r>
    </w:p>
    <w:p w:rsidR="00FE7C3D" w:rsidRPr="00952852" w:rsidRDefault="00FE7C3D" w:rsidP="00FE7C3D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2852">
        <w:rPr>
          <w:rFonts w:ascii="Calibri" w:eastAsia="Times New Roman" w:hAnsi="Calibri" w:cs="Calibri"/>
          <w:sz w:val="24"/>
          <w:szCs w:val="24"/>
          <w:lang w:eastAsia="pl-PL"/>
        </w:rPr>
        <w:t>Nauczyciel sporządza notatkę służbową, której kopię następnego dnia przekazuje Dyrektorowi Szkoły</w:t>
      </w:r>
    </w:p>
    <w:p w:rsidR="00FE7C3D" w:rsidRPr="00952852" w:rsidRDefault="00FE7C3D" w:rsidP="00FE7C3D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2852">
        <w:rPr>
          <w:rFonts w:ascii="Calibri" w:eastAsia="Times New Roman" w:hAnsi="Calibri" w:cs="Calibri"/>
          <w:sz w:val="24"/>
          <w:szCs w:val="24"/>
          <w:lang w:eastAsia="pl-PL"/>
        </w:rPr>
        <w:t>Wychowawca świetlicy ma obowiązek sprawdzania listy obecności dzieci.</w:t>
      </w:r>
    </w:p>
    <w:p w:rsidR="00FE7C3D" w:rsidRPr="00952852" w:rsidRDefault="00FE7C3D" w:rsidP="00FE7C3D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2852">
        <w:rPr>
          <w:rFonts w:ascii="Calibri" w:eastAsia="Times New Roman" w:hAnsi="Calibri" w:cs="Calibri"/>
          <w:sz w:val="24"/>
          <w:szCs w:val="24"/>
          <w:lang w:eastAsia="pl-PL"/>
        </w:rPr>
        <w:t>W sytuacjach wyjątkowych, dzieci niezapisane do świetlicy szkolnej, mogą przebywać w niej  w przy</w:t>
      </w:r>
      <w:r w:rsidRPr="00952852">
        <w:rPr>
          <w:rFonts w:ascii="Calibri" w:eastAsia="Times New Roman" w:hAnsi="Calibri" w:cs="Calibri"/>
          <w:sz w:val="24"/>
          <w:szCs w:val="24"/>
          <w:lang w:eastAsia="pl-PL"/>
        </w:rPr>
        <w:softHyphen/>
        <w:t>padku, gdy liczebność grup nie przekracza liczby uczniów określonej w Statucie. </w:t>
      </w:r>
    </w:p>
    <w:p w:rsidR="00FE7C3D" w:rsidRPr="00952852" w:rsidRDefault="00FE7C3D" w:rsidP="00FE7C3D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2852">
        <w:rPr>
          <w:rFonts w:ascii="Calibri" w:eastAsia="Times New Roman" w:hAnsi="Calibri" w:cs="Calibri"/>
          <w:sz w:val="24"/>
          <w:szCs w:val="24"/>
          <w:lang w:eastAsia="pl-PL"/>
        </w:rPr>
        <w:t>Uczniowie przyprowadzeni do świetlicy ewidencjonowani są w specjalnym zeszycie dzieci nie zapisanych do świetlicy szkolnej, a pozostających pod jej opieką w szczególnych przypadkach .</w:t>
      </w:r>
    </w:p>
    <w:p w:rsidR="00FE7C3D" w:rsidRPr="00952852" w:rsidRDefault="00FE7C3D" w:rsidP="00FE7C3D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2852">
        <w:rPr>
          <w:rFonts w:ascii="Calibri" w:eastAsia="Times New Roman" w:hAnsi="Calibri" w:cs="Calibri"/>
          <w:sz w:val="24"/>
          <w:szCs w:val="24"/>
          <w:lang w:eastAsia="pl-PL"/>
        </w:rPr>
        <w:t>Wychowawca oddziału/klasy ma obowiązek wyjaśnić przyczyny nieodebrania dziecka przez rodziców.</w:t>
      </w:r>
    </w:p>
    <w:p w:rsidR="00FE7C3D" w:rsidRPr="00952852" w:rsidRDefault="00FE7C3D" w:rsidP="00FE7C3D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2852">
        <w:rPr>
          <w:rFonts w:ascii="Calibri" w:eastAsia="Times New Roman" w:hAnsi="Calibri" w:cs="Calibri"/>
          <w:sz w:val="24"/>
          <w:szCs w:val="24"/>
          <w:lang w:eastAsia="pl-PL"/>
        </w:rPr>
        <w:t>Dzieci nie zapisane do świetlicy szkolnej, mogą pozostać pod jej opieką w godzinach jej pracy.</w:t>
      </w:r>
    </w:p>
    <w:p w:rsidR="00FE7C3D" w:rsidRPr="00952852" w:rsidRDefault="00FE7C3D" w:rsidP="00FE7C3D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2852">
        <w:rPr>
          <w:rFonts w:ascii="Calibri" w:eastAsia="Times New Roman" w:hAnsi="Calibri" w:cs="Calibri"/>
          <w:sz w:val="24"/>
          <w:szCs w:val="24"/>
          <w:lang w:eastAsia="pl-PL"/>
        </w:rPr>
        <w:t>W przypadku wystąpienia sytuacji, w której w ocenie wychowawcy istnieje podejrzenie, iż dziecko odbierane jest przez osobę, wobec której zachodzi podejrzenie, iż jest ona w stanie nietrzeźwości lub pod wpływem działania innych środków odurzających, nauczyciel zobowiązany jest poinformować tę osobę o konsekwencjach sytuacji oraz zażądać wezwania (lub samemu wezwać) innego opiekuna dziecka.</w:t>
      </w:r>
    </w:p>
    <w:p w:rsidR="00FE7C3D" w:rsidRPr="00952852" w:rsidRDefault="00FE7C3D" w:rsidP="00FE7C3D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2852">
        <w:rPr>
          <w:rFonts w:ascii="Calibri" w:eastAsia="Times New Roman" w:hAnsi="Calibri" w:cs="Calibri"/>
          <w:sz w:val="24"/>
          <w:szCs w:val="24"/>
          <w:lang w:eastAsia="pl-PL"/>
        </w:rPr>
        <w:t>O zaistniałej sytuacji nauczyciel zobowiązany jest niezwłocznie powiadomić  Dyrektora Szkoły.</w:t>
      </w:r>
    </w:p>
    <w:p w:rsidR="00FE7C3D" w:rsidRPr="00952852" w:rsidRDefault="00FE7C3D" w:rsidP="00FE7C3D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2852">
        <w:rPr>
          <w:rFonts w:ascii="Calibri" w:eastAsia="Times New Roman" w:hAnsi="Calibri" w:cs="Calibri"/>
          <w:sz w:val="24"/>
          <w:szCs w:val="24"/>
          <w:lang w:eastAsia="pl-PL"/>
        </w:rPr>
        <w:t>Z zaistniałej sytuacji nauczyciel zobowiązany jest sporządzić notatkę służbową.</w:t>
      </w:r>
    </w:p>
    <w:p w:rsidR="00FE7C3D" w:rsidRPr="00952852" w:rsidRDefault="00FE7C3D" w:rsidP="00FE7C3D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2852">
        <w:rPr>
          <w:rFonts w:ascii="Calibri" w:eastAsia="Times New Roman" w:hAnsi="Calibri" w:cs="Calibri"/>
          <w:sz w:val="24"/>
          <w:szCs w:val="24"/>
          <w:lang w:eastAsia="pl-PL"/>
        </w:rPr>
        <w:t>W przypadku, gdy nie ma innej osoby uprawnionej do odbioru dziecka należy pozostawić dziecko w świetlicy do momentu pojawienia się drugiego rodzica, opiekuna prawnego lub osoby upoważnionej do odbioru dziecka.</w:t>
      </w:r>
    </w:p>
    <w:p w:rsidR="00FE7C3D" w:rsidRPr="00952852" w:rsidRDefault="00FE7C3D" w:rsidP="00FE7C3D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2852">
        <w:rPr>
          <w:rFonts w:ascii="Calibri" w:eastAsia="Times New Roman" w:hAnsi="Calibri" w:cs="Calibri"/>
          <w:sz w:val="24"/>
          <w:szCs w:val="24"/>
          <w:lang w:eastAsia="pl-PL"/>
        </w:rPr>
        <w:t>W przypadku, gdy rodzic zaprzecza, że jest w stanie wskazującym na spożycie alkoholu lub innego środka psychotropowego wychowawca świetlicy może prosić o pomoc Policję w celu stwierdzenia w/w faktu.</w:t>
      </w:r>
    </w:p>
    <w:p w:rsidR="00FE7C3D" w:rsidRPr="00952852" w:rsidRDefault="00FE7C3D" w:rsidP="00FE7C3D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2852">
        <w:rPr>
          <w:rFonts w:ascii="Calibri" w:eastAsia="Times New Roman" w:hAnsi="Calibri" w:cs="Calibri"/>
          <w:sz w:val="24"/>
          <w:szCs w:val="24"/>
          <w:lang w:eastAsia="pl-PL"/>
        </w:rPr>
        <w:t>Jeżeli sytuacje, w których rodzic zgłasza się po dziecko pod wpływem alkoholu  powtarzają się, dyrektor wraz z pedagogiem szkolnym podejmują decyzję o powiadomieniu o tym fakcie stosownych instytucji.</w:t>
      </w:r>
    </w:p>
    <w:p w:rsidR="00FE7C3D" w:rsidRPr="00952852" w:rsidRDefault="00FE7C3D" w:rsidP="00FE7C3D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2852">
        <w:rPr>
          <w:rFonts w:ascii="Calibri" w:eastAsia="Times New Roman" w:hAnsi="Calibri" w:cs="Calibri"/>
          <w:sz w:val="24"/>
          <w:szCs w:val="24"/>
          <w:lang w:eastAsia="pl-PL"/>
        </w:rPr>
        <w:t xml:space="preserve">Gdy dziecko odbierają nietrzeźwi rodzice lub  opiekunowie lub brak jest kontaktu z rodzicami po zajęciach,  nauczyciel powiadamia dyrekcję szkoły. </w:t>
      </w:r>
    </w:p>
    <w:p w:rsidR="00FE7C3D" w:rsidRPr="00952852" w:rsidRDefault="00FE7C3D" w:rsidP="00FE7C3D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2852">
        <w:rPr>
          <w:rFonts w:ascii="Calibri" w:eastAsia="Times New Roman" w:hAnsi="Calibri" w:cs="Calibri"/>
          <w:sz w:val="24"/>
          <w:szCs w:val="24"/>
          <w:lang w:eastAsia="pl-PL"/>
        </w:rPr>
        <w:t xml:space="preserve">W oparciu o wcześniejszą diagnozę wychowawca przekazuje dziecko osobom uprawnionym (wskazanym wcześniej pisemnie przez rodziców). </w:t>
      </w:r>
    </w:p>
    <w:p w:rsidR="00FE7C3D" w:rsidRPr="00952852" w:rsidRDefault="00FE7C3D" w:rsidP="00FE7C3D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52852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Jeżeli nie ma osób uprawnionych do odebrania dziecka, </w:t>
      </w:r>
      <w:r w:rsidRPr="00952852">
        <w:rPr>
          <w:rFonts w:cstheme="minorHAnsi"/>
          <w:sz w:val="24"/>
          <w:szCs w:val="24"/>
          <w:shd w:val="clear" w:color="auto" w:fill="FFFFFF"/>
        </w:rPr>
        <w:t>wychowawca o zaistniałej sytuacji powiadamia Policję w celu ustalenia miejsca pobytu rodziców oraz zapewnienia dziecku dalszej opieki.</w:t>
      </w:r>
    </w:p>
    <w:p w:rsidR="00FE7C3D" w:rsidRPr="00952852" w:rsidRDefault="00FE7C3D" w:rsidP="00FE7C3D">
      <w:pPr>
        <w:numPr>
          <w:ilvl w:val="0"/>
          <w:numId w:val="1"/>
        </w:numPr>
        <w:spacing w:before="100" w:beforeAutospacing="1" w:after="150" w:afterAutospacing="1" w:line="240" w:lineRule="auto"/>
        <w:ind w:left="27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52852">
        <w:rPr>
          <w:rFonts w:ascii="Calibri" w:eastAsia="Times New Roman" w:hAnsi="Calibri" w:cs="Calibri"/>
          <w:sz w:val="24"/>
          <w:szCs w:val="24"/>
          <w:lang w:eastAsia="pl-PL"/>
        </w:rPr>
        <w:t>Jeżeli sytuacja nie miała miejsca jednorazowo lub dziecko zostało umieszczone w placówce interwencyjnej, wychowawca  wraz z dyrektorem powiadamia pisemnie sąd rodzinny oraz dostarcza dokumentację z przeprowadzonych działań szkoły. </w:t>
      </w:r>
    </w:p>
    <w:p w:rsidR="00E87DE3" w:rsidRPr="00FE7C3D" w:rsidRDefault="00E87DE3" w:rsidP="00FE7C3D">
      <w:pPr>
        <w:rPr>
          <w:szCs w:val="21"/>
        </w:rPr>
      </w:pPr>
    </w:p>
    <w:sectPr w:rsidR="00E87DE3" w:rsidRPr="00FE7C3D" w:rsidSect="001E4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420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967BE"/>
    <w:multiLevelType w:val="hybridMultilevel"/>
    <w:tmpl w:val="6D000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A038C"/>
    <w:multiLevelType w:val="multilevel"/>
    <w:tmpl w:val="8F9E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D15502"/>
    <w:multiLevelType w:val="multilevel"/>
    <w:tmpl w:val="EB02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D0895"/>
    <w:multiLevelType w:val="multilevel"/>
    <w:tmpl w:val="B442E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4C4E5F"/>
    <w:multiLevelType w:val="multilevel"/>
    <w:tmpl w:val="CBCAB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DA243F"/>
    <w:multiLevelType w:val="multilevel"/>
    <w:tmpl w:val="8D707FCA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A7963"/>
    <w:multiLevelType w:val="multilevel"/>
    <w:tmpl w:val="539A9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060658"/>
    <w:multiLevelType w:val="multilevel"/>
    <w:tmpl w:val="2F86A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C41505"/>
    <w:multiLevelType w:val="multilevel"/>
    <w:tmpl w:val="11C2A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5F0992"/>
    <w:multiLevelType w:val="multilevel"/>
    <w:tmpl w:val="B85C4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C7"/>
    <w:rsid w:val="00091CF5"/>
    <w:rsid w:val="00137925"/>
    <w:rsid w:val="001E4228"/>
    <w:rsid w:val="002743CB"/>
    <w:rsid w:val="002A6053"/>
    <w:rsid w:val="002C2DA9"/>
    <w:rsid w:val="003D498C"/>
    <w:rsid w:val="004907C3"/>
    <w:rsid w:val="004D296E"/>
    <w:rsid w:val="00502611"/>
    <w:rsid w:val="005D5245"/>
    <w:rsid w:val="00662CD2"/>
    <w:rsid w:val="00880B0D"/>
    <w:rsid w:val="00901649"/>
    <w:rsid w:val="00952852"/>
    <w:rsid w:val="0095347F"/>
    <w:rsid w:val="00974B9A"/>
    <w:rsid w:val="00A631A1"/>
    <w:rsid w:val="00BF15C7"/>
    <w:rsid w:val="00C00BA8"/>
    <w:rsid w:val="00C130C7"/>
    <w:rsid w:val="00DA2F80"/>
    <w:rsid w:val="00E87DE3"/>
    <w:rsid w:val="00EA00A2"/>
    <w:rsid w:val="00F90171"/>
    <w:rsid w:val="00F97AC0"/>
    <w:rsid w:val="00FA5CC8"/>
    <w:rsid w:val="00FD1F3B"/>
    <w:rsid w:val="00FE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5D478-1FD0-4253-A1F9-0E3F9183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2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1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502611"/>
    <w:pPr>
      <w:suppressAutoHyphens/>
      <w:spacing w:after="200" w:line="276" w:lineRule="auto"/>
      <w:ind w:left="720"/>
    </w:pPr>
    <w:rPr>
      <w:rFonts w:ascii="Calibri" w:eastAsia="Lucida Sans Unicode" w:hAnsi="Calibri" w:cs="font420"/>
      <w:kern w:val="1"/>
      <w:lang w:eastAsia="ar-SA"/>
    </w:rPr>
  </w:style>
  <w:style w:type="paragraph" w:styleId="Bezodstpw">
    <w:name w:val="No Spacing"/>
    <w:uiPriority w:val="1"/>
    <w:qFormat/>
    <w:rsid w:val="00FD1F3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33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72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6ED2D-6E8B-447C-94F8-3CC5B6B4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</dc:creator>
  <cp:keywords/>
  <dc:description/>
  <cp:lastModifiedBy>Konto</cp:lastModifiedBy>
  <cp:revision>2</cp:revision>
  <dcterms:created xsi:type="dcterms:W3CDTF">2021-12-01T08:46:00Z</dcterms:created>
  <dcterms:modified xsi:type="dcterms:W3CDTF">2021-12-01T08:46:00Z</dcterms:modified>
</cp:coreProperties>
</file>